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0A4CD" w14:textId="77777777" w:rsidR="004B20CD" w:rsidRDefault="004B20CD" w:rsidP="004B20CD">
      <w:pPr>
        <w:jc w:val="center"/>
        <w:rPr>
          <w:rFonts w:ascii="Cambria" w:hAnsi="Cambria"/>
          <w:b/>
          <w:sz w:val="22"/>
          <w:szCs w:val="22"/>
        </w:rPr>
      </w:pPr>
    </w:p>
    <w:p w14:paraId="6E8F3538" w14:textId="59FB531E" w:rsidR="004B20CD" w:rsidRPr="00257E49" w:rsidRDefault="005A5594" w:rsidP="004B20CD">
      <w:pPr>
        <w:jc w:val="right"/>
        <w:rPr>
          <w:rFonts w:asciiTheme="minorHAnsi" w:hAnsiTheme="minorHAnsi" w:cstheme="minorHAnsi"/>
          <w:b/>
          <w:sz w:val="22"/>
          <w:szCs w:val="22"/>
        </w:rPr>
      </w:pPr>
      <w:r>
        <w:rPr>
          <w:rFonts w:asciiTheme="minorHAnsi" w:hAnsiTheme="minorHAnsi" w:cstheme="minorHAnsi"/>
          <w:b/>
          <w:sz w:val="22"/>
          <w:szCs w:val="22"/>
        </w:rPr>
        <w:t xml:space="preserve">Załącznik nr </w:t>
      </w:r>
      <w:r w:rsidR="008F043E">
        <w:rPr>
          <w:rFonts w:asciiTheme="minorHAnsi" w:hAnsiTheme="minorHAnsi" w:cstheme="minorHAnsi"/>
          <w:b/>
          <w:sz w:val="22"/>
          <w:szCs w:val="22"/>
        </w:rPr>
        <w:t>8</w:t>
      </w:r>
      <w:r w:rsidR="00237F6A">
        <w:rPr>
          <w:rFonts w:asciiTheme="minorHAnsi" w:hAnsiTheme="minorHAnsi" w:cstheme="minorHAnsi"/>
          <w:b/>
          <w:sz w:val="22"/>
          <w:szCs w:val="22"/>
        </w:rPr>
        <w:t xml:space="preserve"> do SWZ</w:t>
      </w:r>
    </w:p>
    <w:p w14:paraId="06F9A301" w14:textId="77777777" w:rsidR="004B20CD" w:rsidRPr="00257E49" w:rsidRDefault="004B20CD" w:rsidP="004B20CD">
      <w:pPr>
        <w:rPr>
          <w:rFonts w:asciiTheme="minorHAnsi" w:hAnsiTheme="minorHAnsi" w:cstheme="minorHAnsi"/>
          <w:i/>
          <w:iCs/>
          <w:sz w:val="22"/>
          <w:szCs w:val="22"/>
        </w:rPr>
      </w:pPr>
    </w:p>
    <w:p w14:paraId="31EF0201" w14:textId="77777777" w:rsidR="004B20CD" w:rsidRDefault="004B20CD" w:rsidP="004B20CD">
      <w:pPr>
        <w:spacing w:after="150" w:line="276" w:lineRule="auto"/>
        <w:ind w:firstLine="567"/>
        <w:jc w:val="center"/>
        <w:rPr>
          <w:rFonts w:asciiTheme="minorHAnsi" w:hAnsiTheme="minorHAnsi" w:cstheme="minorHAnsi"/>
          <w:b/>
          <w:sz w:val="22"/>
          <w:szCs w:val="22"/>
        </w:rPr>
      </w:pPr>
    </w:p>
    <w:p w14:paraId="392CB362" w14:textId="77777777" w:rsidR="004B20CD" w:rsidRDefault="004B20CD" w:rsidP="004B20CD">
      <w:pPr>
        <w:spacing w:after="150" w:line="276" w:lineRule="auto"/>
        <w:ind w:firstLine="567"/>
        <w:jc w:val="center"/>
        <w:rPr>
          <w:rFonts w:asciiTheme="minorHAnsi" w:hAnsiTheme="minorHAnsi" w:cstheme="minorHAnsi"/>
          <w:b/>
          <w:sz w:val="22"/>
          <w:szCs w:val="22"/>
        </w:rPr>
      </w:pPr>
      <w:r>
        <w:rPr>
          <w:rFonts w:asciiTheme="minorHAnsi" w:hAnsiTheme="minorHAnsi" w:cstheme="minorHAnsi"/>
          <w:b/>
          <w:sz w:val="22"/>
          <w:szCs w:val="22"/>
        </w:rPr>
        <w:t>Kl</w:t>
      </w:r>
      <w:r w:rsidRPr="004B20CD">
        <w:rPr>
          <w:rFonts w:asciiTheme="minorHAnsi" w:hAnsiTheme="minorHAnsi" w:cstheme="minorHAnsi"/>
          <w:b/>
          <w:sz w:val="22"/>
          <w:szCs w:val="22"/>
        </w:rPr>
        <w:t xml:space="preserve">auzula informacyjna dotycząca przetwarzania danych osobowych w związku </w:t>
      </w:r>
      <w:r>
        <w:rPr>
          <w:rFonts w:asciiTheme="minorHAnsi" w:hAnsiTheme="minorHAnsi" w:cstheme="minorHAnsi"/>
          <w:b/>
          <w:sz w:val="22"/>
          <w:szCs w:val="22"/>
        </w:rPr>
        <w:br/>
      </w:r>
      <w:r w:rsidRPr="004B20CD">
        <w:rPr>
          <w:rFonts w:asciiTheme="minorHAnsi" w:hAnsiTheme="minorHAnsi" w:cstheme="minorHAnsi"/>
          <w:b/>
          <w:sz w:val="22"/>
          <w:szCs w:val="22"/>
        </w:rPr>
        <w:t xml:space="preserve">z postępowaniem o udzielenie zamówienia na </w:t>
      </w:r>
      <w:bookmarkStart w:id="0" w:name="_Hlk12018049"/>
    </w:p>
    <w:bookmarkEnd w:id="0"/>
    <w:p w14:paraId="2240FC2B" w14:textId="20556F15" w:rsidR="004B20CD" w:rsidRPr="00A742AC" w:rsidRDefault="000B3FE9" w:rsidP="00616DDD">
      <w:pPr>
        <w:spacing w:line="360" w:lineRule="auto"/>
        <w:ind w:left="360"/>
        <w:jc w:val="center"/>
        <w:rPr>
          <w:rFonts w:asciiTheme="minorHAnsi" w:hAnsiTheme="minorHAnsi" w:cstheme="minorHAnsi"/>
          <w:sz w:val="22"/>
          <w:szCs w:val="22"/>
        </w:rPr>
      </w:pPr>
      <w:r w:rsidRPr="00C66C69">
        <w:rPr>
          <w:rFonts w:asciiTheme="minorHAnsi" w:hAnsiTheme="minorHAnsi" w:cstheme="minorHAnsi"/>
          <w:b/>
          <w:sz w:val="22"/>
          <w:szCs w:val="22"/>
        </w:rPr>
        <w:t>„</w:t>
      </w:r>
      <w:r>
        <w:rPr>
          <w:rFonts w:asciiTheme="minorHAnsi" w:hAnsiTheme="minorHAnsi" w:cstheme="minorHAnsi"/>
          <w:b/>
          <w:sz w:val="22"/>
          <w:szCs w:val="22"/>
        </w:rPr>
        <w:t>Dostawę wraz z montażem wyposażenia specjalistycznego i sprzętu</w:t>
      </w:r>
      <w:r w:rsidRPr="00C66C69">
        <w:rPr>
          <w:rFonts w:asciiTheme="minorHAnsi" w:hAnsiTheme="minorHAnsi" w:cstheme="minorHAnsi"/>
          <w:b/>
          <w:sz w:val="22"/>
          <w:szCs w:val="22"/>
        </w:rPr>
        <w:t>”</w:t>
      </w:r>
      <w:r>
        <w:rPr>
          <w:rFonts w:asciiTheme="minorHAnsi" w:hAnsiTheme="minorHAnsi" w:cstheme="minorHAnsi"/>
          <w:b/>
        </w:rPr>
        <w:t xml:space="preserve"> </w:t>
      </w:r>
      <w:r w:rsidRPr="00503D8B">
        <w:rPr>
          <w:rFonts w:asciiTheme="minorHAnsi" w:eastAsia="Lucida Sans Unicode" w:hAnsiTheme="minorHAnsi" w:cstheme="minorHAnsi"/>
          <w:b/>
          <w:iCs/>
          <w:color w:val="000000"/>
          <w:sz w:val="22"/>
          <w:szCs w:val="22"/>
        </w:rPr>
        <w:t xml:space="preserve">nr </w:t>
      </w:r>
      <w:r w:rsidRPr="00503D8B">
        <w:rPr>
          <w:rFonts w:asciiTheme="minorHAnsi" w:hAnsiTheme="minorHAnsi" w:cstheme="minorHAnsi"/>
          <w:b/>
          <w:iCs/>
          <w:sz w:val="22"/>
          <w:szCs w:val="22"/>
        </w:rPr>
        <w:t>MPK.261.</w:t>
      </w:r>
      <w:r w:rsidR="00376288">
        <w:rPr>
          <w:rFonts w:asciiTheme="minorHAnsi" w:hAnsiTheme="minorHAnsi" w:cstheme="minorHAnsi"/>
          <w:b/>
          <w:iCs/>
          <w:sz w:val="22"/>
          <w:szCs w:val="22"/>
        </w:rPr>
        <w:t>7</w:t>
      </w:r>
      <w:r w:rsidRPr="00503D8B">
        <w:rPr>
          <w:rFonts w:asciiTheme="minorHAnsi" w:hAnsiTheme="minorHAnsi" w:cstheme="minorHAnsi"/>
          <w:b/>
          <w:iCs/>
          <w:sz w:val="22"/>
          <w:szCs w:val="22"/>
        </w:rPr>
        <w:t>.2021.AG</w:t>
      </w:r>
      <w:r w:rsidRPr="00A742AC">
        <w:rPr>
          <w:rFonts w:asciiTheme="minorHAnsi" w:hAnsiTheme="minorHAnsi" w:cstheme="minorHAnsi"/>
          <w:sz w:val="22"/>
          <w:szCs w:val="22"/>
        </w:rPr>
        <w:t xml:space="preserve"> </w:t>
      </w:r>
      <w:r w:rsidR="004B20CD" w:rsidRPr="00A742AC">
        <w:rPr>
          <w:rFonts w:asciiTheme="minorHAnsi" w:hAnsiTheme="minorHAnsi" w:cstheme="minorHAnsi"/>
          <w:sz w:val="22"/>
          <w:szCs w:val="22"/>
        </w:rPr>
        <w:t>(dalej zwanego „Postępowaniem”)</w:t>
      </w:r>
    </w:p>
    <w:p w14:paraId="3216C794" w14:textId="77777777" w:rsidR="0040493E" w:rsidRDefault="00424A85"/>
    <w:p w14:paraId="2EF336F5" w14:textId="77777777" w:rsidR="004B20CD" w:rsidRPr="00FC0106" w:rsidRDefault="004B20CD" w:rsidP="004B20CD">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439025B4" w14:textId="77777777" w:rsidR="004B20CD" w:rsidRPr="00FC0106" w:rsidRDefault="004B20CD" w:rsidP="004B20CD">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administratorem Pani/Pana danych osobowych jest:  Dyrektor Muzeum Podkarpackiego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w Krośnie, ul. J. Piłsudskiego 16, 38-400 Krosno;</w:t>
      </w:r>
    </w:p>
    <w:p w14:paraId="0C0335EC" w14:textId="77777777" w:rsidR="004B20CD" w:rsidRPr="00FC0106" w:rsidRDefault="004B20CD" w:rsidP="004B20CD">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kontakt do inspektora ochrony danych osobowych: </w:t>
      </w:r>
      <w:hyperlink r:id="rId7" w:history="1">
        <w:r w:rsidRPr="00FC0106">
          <w:rPr>
            <w:rStyle w:val="Hipercze"/>
            <w:rFonts w:asciiTheme="minorHAnsi" w:hAnsiTheme="minorHAnsi" w:cstheme="minorHAnsi"/>
            <w:sz w:val="22"/>
            <w:szCs w:val="22"/>
            <w:lang w:val="pl-PL"/>
          </w:rPr>
          <w:t>iod@muzeum.krosno.pl</w:t>
        </w:r>
      </w:hyperlink>
      <w:r w:rsidRPr="00FC0106">
        <w:rPr>
          <w:rFonts w:asciiTheme="minorHAnsi" w:hAnsiTheme="minorHAnsi" w:cstheme="minorHAnsi"/>
          <w:color w:val="000000"/>
          <w:sz w:val="22"/>
          <w:szCs w:val="22"/>
          <w:lang w:val="pl-PL"/>
        </w:rPr>
        <w:t xml:space="preserve"> </w:t>
      </w:r>
    </w:p>
    <w:p w14:paraId="723855CE" w14:textId="77777777" w:rsidR="004B20CD" w:rsidRDefault="004B20CD" w:rsidP="004B20CD">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Pani/Pana dane osobowe przetwarzane będą na podstawie art. 6 ust. 1 lit. c</w:t>
      </w:r>
      <w:r w:rsidRPr="00FC0106">
        <w:rPr>
          <w:rFonts w:asciiTheme="minorHAnsi" w:hAnsiTheme="minorHAnsi" w:cstheme="minorHAnsi"/>
          <w:i/>
          <w:color w:val="000000"/>
          <w:sz w:val="22"/>
          <w:szCs w:val="22"/>
        </w:rPr>
        <w:t xml:space="preserve"> </w:t>
      </w:r>
      <w:r w:rsidRPr="00FC0106">
        <w:rPr>
          <w:rFonts w:asciiTheme="minorHAnsi" w:hAnsiTheme="minorHAnsi" w:cstheme="minorHAnsi"/>
          <w:color w:val="000000"/>
          <w:sz w:val="22"/>
          <w:szCs w:val="22"/>
        </w:rPr>
        <w:t xml:space="preserve">RODO w celu związanym </w:t>
      </w:r>
      <w:r w:rsidRPr="00FC0106">
        <w:rPr>
          <w:rFonts w:asciiTheme="minorHAnsi" w:hAnsiTheme="minorHAnsi" w:cstheme="minorHAnsi"/>
          <w:color w:val="000000"/>
          <w:sz w:val="22"/>
          <w:szCs w:val="22"/>
        </w:rPr>
        <w:br/>
      </w:r>
      <w:r>
        <w:rPr>
          <w:rFonts w:asciiTheme="minorHAnsi" w:hAnsiTheme="minorHAnsi" w:cstheme="minorHAnsi"/>
          <w:color w:val="000000"/>
          <w:sz w:val="22"/>
          <w:szCs w:val="22"/>
        </w:rPr>
        <w:t>z Postępowaniem.</w:t>
      </w:r>
    </w:p>
    <w:p w14:paraId="04396929" w14:textId="39DF2870" w:rsidR="00E07C7A" w:rsidRPr="00E07C7A" w:rsidRDefault="004B20CD" w:rsidP="00E07C7A">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 xml:space="preserve">Odbiorcami Państwa danych osobowych będą osoby lub podmioty, którym udostępniona zostanie dokumentacja postępowania </w:t>
      </w:r>
      <w:r w:rsidR="00E07C7A">
        <w:rPr>
          <w:rFonts w:asciiTheme="minorHAnsi" w:hAnsiTheme="minorHAnsi" w:cstheme="minorHAnsi"/>
          <w:color w:val="000000"/>
          <w:sz w:val="22"/>
          <w:szCs w:val="22"/>
        </w:rPr>
        <w:t>zgodnie z zasadami przewidzianymi w ustawie Pzp,</w:t>
      </w:r>
      <w:r w:rsidRPr="00FC0106">
        <w:rPr>
          <w:rFonts w:asciiTheme="minorHAnsi" w:hAnsiTheme="minorHAnsi" w:cstheme="minorHAnsi"/>
          <w:color w:val="000000"/>
          <w:sz w:val="22"/>
          <w:szCs w:val="22"/>
        </w:rPr>
        <w:t xml:space="preserve"> jak również </w:t>
      </w:r>
      <w:r w:rsidR="00E07C7A">
        <w:rPr>
          <w:rFonts w:asciiTheme="minorHAnsi" w:hAnsiTheme="minorHAnsi" w:cstheme="minorHAnsi"/>
          <w:sz w:val="22"/>
          <w:szCs w:val="22"/>
        </w:rPr>
        <w:t>Gmina Miasto Krosno oraz</w:t>
      </w:r>
      <w:r w:rsidR="00E07C7A" w:rsidRPr="00FC0106">
        <w:rPr>
          <w:rFonts w:asciiTheme="minorHAnsi" w:hAnsiTheme="minorHAnsi" w:cstheme="minorHAnsi"/>
          <w:color w:val="000000"/>
          <w:sz w:val="22"/>
          <w:szCs w:val="22"/>
        </w:rPr>
        <w:t xml:space="preserve"> </w:t>
      </w:r>
      <w:r w:rsidRPr="00FC0106">
        <w:rPr>
          <w:rFonts w:asciiTheme="minorHAnsi" w:hAnsiTheme="minorHAnsi" w:cstheme="minorHAnsi"/>
          <w:color w:val="000000"/>
          <w:sz w:val="22"/>
          <w:szCs w:val="22"/>
        </w:rPr>
        <w:t>Zarząd Województwa Podkarpackiego, Al. Łukasza Ci</w:t>
      </w:r>
      <w:r w:rsidR="00E07C7A">
        <w:rPr>
          <w:rFonts w:asciiTheme="minorHAnsi" w:hAnsiTheme="minorHAnsi" w:cstheme="minorHAnsi"/>
          <w:color w:val="000000"/>
          <w:sz w:val="22"/>
          <w:szCs w:val="22"/>
        </w:rPr>
        <w:t xml:space="preserve">eplińskiego 4, 35 – 010 Rzeszów – </w:t>
      </w:r>
      <w:r w:rsidR="00E07C7A">
        <w:rPr>
          <w:rFonts w:asciiTheme="minorHAnsi" w:hAnsiTheme="minorHAnsi" w:cstheme="minorHAnsi"/>
          <w:sz w:val="22"/>
          <w:szCs w:val="22"/>
        </w:rPr>
        <w:t xml:space="preserve">Instytucja Zarządzająca Regionalnym Programem Operacyjnym Województwa Podkarpackiego na lata 2014-2020. </w:t>
      </w:r>
    </w:p>
    <w:p w14:paraId="2A3CD22D" w14:textId="139F3249" w:rsidR="004B20CD" w:rsidRPr="00FC0106" w:rsidRDefault="004B20CD" w:rsidP="004B20CD">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Pani/Pana dane osobowe będą przechowywane, zgodnie z </w:t>
      </w:r>
      <w:r w:rsidR="00E07C7A">
        <w:rPr>
          <w:rFonts w:asciiTheme="minorHAnsi" w:hAnsiTheme="minorHAnsi" w:cstheme="minorHAnsi"/>
          <w:color w:val="000000"/>
          <w:sz w:val="22"/>
          <w:szCs w:val="22"/>
          <w:lang w:val="pl-PL"/>
        </w:rPr>
        <w:t xml:space="preserve">zasadami przewidzianymi </w:t>
      </w:r>
      <w:r w:rsidR="00E07C7A">
        <w:rPr>
          <w:rFonts w:asciiTheme="minorHAnsi" w:hAnsiTheme="minorHAnsi" w:cstheme="minorHAnsi"/>
          <w:color w:val="000000"/>
          <w:sz w:val="22"/>
          <w:szCs w:val="22"/>
          <w:lang w:val="pl-PL"/>
        </w:rPr>
        <w:br/>
        <w:t>w ustawie</w:t>
      </w:r>
      <w:r w:rsidRPr="00FC0106">
        <w:rPr>
          <w:rFonts w:asciiTheme="minorHAnsi" w:hAnsiTheme="minorHAnsi" w:cstheme="minorHAnsi"/>
          <w:color w:val="000000"/>
          <w:sz w:val="22"/>
          <w:szCs w:val="22"/>
          <w:lang w:val="pl-PL"/>
        </w:rPr>
        <w:t xml:space="preserve"> Pzp, przez okres 4 lat od dnia zakończenia </w:t>
      </w:r>
      <w:r>
        <w:rPr>
          <w:rFonts w:asciiTheme="minorHAnsi" w:hAnsiTheme="minorHAnsi" w:cstheme="minorHAnsi"/>
          <w:color w:val="000000"/>
          <w:sz w:val="22"/>
          <w:szCs w:val="22"/>
          <w:lang w:val="pl-PL"/>
        </w:rPr>
        <w:t>Postępowania</w:t>
      </w:r>
      <w:r w:rsidRPr="00FC0106">
        <w:rPr>
          <w:rFonts w:asciiTheme="minorHAnsi" w:hAnsiTheme="minorHAnsi" w:cstheme="minorHAnsi"/>
          <w:color w:val="000000"/>
          <w:sz w:val="22"/>
          <w:szCs w:val="22"/>
          <w:lang w:val="pl-PL"/>
        </w:rPr>
        <w:t xml:space="preserve">, a jeżeli czas trwania umowy przekracza 4 lata, okres przechowywania obejmuje cały czas trwania umowy. Okres przetwarzania może być wydłużony w granicach prawa w przypadku, gdy przetwarzanie danych osobowych niezbędne jest do dochodzenia lub obrony przed roszczeniami. Po okresie przetwarzania dane będą usuwane lub zanonimizowane. </w:t>
      </w:r>
    </w:p>
    <w:p w14:paraId="7A57D033" w14:textId="77777777" w:rsidR="004B20CD" w:rsidRPr="00FC0106" w:rsidRDefault="004B20CD" w:rsidP="004B20CD">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Pr>
          <w:rFonts w:asciiTheme="minorHAnsi" w:hAnsiTheme="minorHAnsi" w:cstheme="minorHAnsi"/>
          <w:color w:val="000000"/>
          <w:sz w:val="22"/>
          <w:szCs w:val="22"/>
          <w:lang w:val="pl-PL"/>
        </w:rPr>
        <w:t>o</w:t>
      </w:r>
      <w:r w:rsidRPr="00FC0106">
        <w:rPr>
          <w:rFonts w:asciiTheme="minorHAnsi" w:hAnsiTheme="minorHAnsi" w:cstheme="minorHAnsi"/>
          <w:color w:val="000000"/>
          <w:sz w:val="22"/>
          <w:szCs w:val="22"/>
          <w:lang w:val="pl-PL"/>
        </w:rPr>
        <w:t xml:space="preserve">kres przechowywania Pani/ Pana danych osobowych może ulec wydłużeniu ze względu na stosowanie przepisów szczególnych, w tym ustawy z dnia 14 lipca 1983 r. </w:t>
      </w:r>
      <w:r w:rsidRPr="00FC0106">
        <w:rPr>
          <w:rFonts w:asciiTheme="minorHAnsi" w:hAnsiTheme="minorHAnsi" w:cstheme="minorHAnsi"/>
          <w:bCs/>
          <w:color w:val="000000"/>
          <w:sz w:val="22"/>
          <w:szCs w:val="22"/>
          <w:lang w:val="pl-PL"/>
        </w:rPr>
        <w:t>o narodowym zasobie archiwalnym  i archiwach</w:t>
      </w:r>
      <w:r w:rsidRPr="00FC0106">
        <w:rPr>
          <w:rFonts w:asciiTheme="minorHAnsi" w:hAnsiTheme="minorHAnsi" w:cstheme="minorHAnsi"/>
          <w:b/>
          <w:bCs/>
          <w:color w:val="000000"/>
          <w:sz w:val="22"/>
          <w:szCs w:val="22"/>
          <w:lang w:val="pl-PL"/>
        </w:rPr>
        <w:t xml:space="preserve"> </w:t>
      </w:r>
      <w:r w:rsidRPr="00FC0106">
        <w:rPr>
          <w:rFonts w:asciiTheme="minorHAnsi" w:hAnsiTheme="minorHAnsi" w:cstheme="minorHAnsi"/>
          <w:color w:val="000000"/>
          <w:sz w:val="22"/>
          <w:szCs w:val="22"/>
          <w:lang w:val="pl-PL"/>
        </w:rPr>
        <w:t>oraz w związku z wytycznymi Instytucji Zarządzającej programem, z którego współfinansowany jest przedmiot zamówienia;</w:t>
      </w:r>
    </w:p>
    <w:p w14:paraId="15DB3C27" w14:textId="77777777" w:rsidR="004B20CD" w:rsidRPr="00FC0106" w:rsidRDefault="004B20CD" w:rsidP="004B20CD">
      <w:pPr>
        <w:pStyle w:val="Tekstpodstawowy"/>
        <w:numPr>
          <w:ilvl w:val="0"/>
          <w:numId w:val="1"/>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obowiązek podania przez Panią/Pana danych osobowych bezpośrednio Pani/Pana dotyczących jest wymogiem ustawowym określonym w przepisach ustawy Pzp, związanym</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 z udziałem w </w:t>
      </w:r>
      <w:r>
        <w:rPr>
          <w:rFonts w:asciiTheme="minorHAnsi" w:hAnsiTheme="minorHAnsi" w:cstheme="minorHAnsi"/>
          <w:color w:val="000000"/>
          <w:sz w:val="22"/>
          <w:szCs w:val="22"/>
          <w:lang w:val="pl-PL"/>
        </w:rPr>
        <w:t>Postępowaniu</w:t>
      </w:r>
      <w:r w:rsidRPr="00FC0106">
        <w:rPr>
          <w:rFonts w:asciiTheme="minorHAnsi" w:hAnsiTheme="minorHAnsi" w:cstheme="minorHAnsi"/>
          <w:color w:val="000000"/>
          <w:sz w:val="22"/>
          <w:szCs w:val="22"/>
          <w:lang w:val="pl-PL"/>
        </w:rPr>
        <w:t xml:space="preserve">; konsekwencje niepodania określonych danych wynikają </w:t>
      </w:r>
      <w:r w:rsidRPr="00FC0106">
        <w:rPr>
          <w:rFonts w:asciiTheme="minorHAnsi" w:hAnsiTheme="minorHAnsi" w:cstheme="minorHAnsi"/>
          <w:color w:val="000000"/>
          <w:sz w:val="22"/>
          <w:szCs w:val="22"/>
          <w:lang w:val="pl-PL"/>
        </w:rPr>
        <w:br/>
        <w:t xml:space="preserve">z ustawy Pzp;  </w:t>
      </w:r>
    </w:p>
    <w:p w14:paraId="169F4EF4" w14:textId="77777777" w:rsidR="004B20CD" w:rsidRPr="00FC0106" w:rsidRDefault="004B20CD" w:rsidP="004B20CD">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w odniesieniu do Pani/Pana danych osobowych decyzje nie będą podejmowane w sposób zautomatyzowany, stosowanie do art. 22 RODO;</w:t>
      </w:r>
    </w:p>
    <w:p w14:paraId="78A4B59D" w14:textId="77777777" w:rsidR="004B20CD" w:rsidRPr="00FC0106" w:rsidRDefault="004B20CD" w:rsidP="004B20CD">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lastRenderedPageBreak/>
        <w:t>posiada Pani/Pan:</w:t>
      </w:r>
    </w:p>
    <w:p w14:paraId="61D8331B" w14:textId="77777777" w:rsidR="004B20CD" w:rsidRPr="00FC0106" w:rsidRDefault="004B20CD" w:rsidP="004B20CD">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na podstawie art. 15 RODO prawo dostępu do danych osobowych Pani/Pana dotyczących;</w:t>
      </w:r>
    </w:p>
    <w:p w14:paraId="3E2D8261" w14:textId="77777777" w:rsidR="004B20CD" w:rsidRPr="00FC0106" w:rsidRDefault="004B20CD" w:rsidP="004B20CD">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na podstawie art. 16 RODO prawo do sprostowania Pani/Pana danych osobowych</w:t>
      </w:r>
      <w:r w:rsidRPr="00FC0106">
        <w:rPr>
          <w:rStyle w:val="Odwoanieprzypisudolnego"/>
          <w:rFonts w:asciiTheme="minorHAnsi" w:hAnsiTheme="minorHAnsi" w:cstheme="minorHAnsi"/>
          <w:color w:val="000000"/>
          <w:sz w:val="22"/>
          <w:szCs w:val="22"/>
          <w:lang w:val="pl-PL"/>
        </w:rPr>
        <w:footnoteReference w:id="1"/>
      </w:r>
      <w:r w:rsidRPr="00FC0106">
        <w:rPr>
          <w:rFonts w:asciiTheme="minorHAnsi" w:hAnsiTheme="minorHAnsi" w:cstheme="minorHAnsi"/>
          <w:color w:val="000000"/>
          <w:sz w:val="22"/>
          <w:szCs w:val="22"/>
          <w:lang w:val="pl-PL"/>
        </w:rPr>
        <w:t>;</w:t>
      </w:r>
    </w:p>
    <w:p w14:paraId="72EF8878" w14:textId="77777777" w:rsidR="004B20CD" w:rsidRPr="00FC0106" w:rsidRDefault="004B20CD" w:rsidP="004B20CD">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na podstawie art. 18 RODO prawo żądania od administratora ograniczenia przetwarzania danych osobowych z zastrzeżeniem przypadków, o których mowa w art. 18 ust. 2 RODO;  </w:t>
      </w:r>
    </w:p>
    <w:p w14:paraId="6A535D80" w14:textId="77777777" w:rsidR="004B20CD" w:rsidRPr="00FC0106" w:rsidRDefault="004B20CD" w:rsidP="004B20CD">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do wniesienia skargi do Prezesa Urzędu Ochrony Danych Osobowych, gdy uzna Pani/Pan, że przetwarzanie danych osobowych Pani/Pana dotyczących narusza przepisy RODO;</w:t>
      </w:r>
    </w:p>
    <w:p w14:paraId="1B36E5B9" w14:textId="77777777" w:rsidR="004B20CD" w:rsidRPr="00FC0106" w:rsidRDefault="004B20CD" w:rsidP="004B20CD">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prawo do informacji o przetwarzanych danych, w tym o celach i podstawach przetwarzania. </w:t>
      </w:r>
    </w:p>
    <w:p w14:paraId="2417A51A" w14:textId="77777777" w:rsidR="004B20CD" w:rsidRPr="00FC0106" w:rsidRDefault="004B20CD" w:rsidP="004B20CD">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sprzeciwu wobec przetwarzania danych osobowych na podstawie art. 21 RODO, gdy podstawą prawną przetwarzania Pani/Pana danych osobowych jest prawnie uzasadniony interes Administratora, art. 6 ust. 1 lit. f RODO.</w:t>
      </w:r>
    </w:p>
    <w:p w14:paraId="3A25A772" w14:textId="77777777" w:rsidR="004B20CD" w:rsidRPr="00FC0106" w:rsidRDefault="004B20CD" w:rsidP="004B20CD">
      <w:pPr>
        <w:pStyle w:val="Tekstpodstawowy"/>
        <w:spacing w:line="283" w:lineRule="auto"/>
        <w:ind w:left="786"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Wnioski dotyczące realizacji niniejszych uprawnień należy składać pisemnie lub elektronicznie na ww. adres do kontaktu z inspektorem ochrony danych osobowych. </w:t>
      </w:r>
    </w:p>
    <w:p w14:paraId="51958173" w14:textId="77777777" w:rsidR="004B20CD" w:rsidRPr="00FC0106" w:rsidRDefault="004B20CD" w:rsidP="004B20CD">
      <w:pPr>
        <w:pStyle w:val="Tekstpodstawowy"/>
        <w:numPr>
          <w:ilvl w:val="0"/>
          <w:numId w:val="1"/>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nie przysługuje Pani/Panu:</w:t>
      </w:r>
    </w:p>
    <w:p w14:paraId="6F940C17" w14:textId="77777777" w:rsidR="004B20CD" w:rsidRPr="00FC0106" w:rsidRDefault="004B20CD" w:rsidP="004B20CD">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w związku z art. 17 ust. 3 lit. b, d lub e RODO prawo do usunięcia danych osobowych;</w:t>
      </w:r>
    </w:p>
    <w:p w14:paraId="1DA0BD1A" w14:textId="77777777" w:rsidR="004B20CD" w:rsidRPr="00FC0106" w:rsidRDefault="004B20CD" w:rsidP="004B20CD">
      <w:pPr>
        <w:pStyle w:val="Tekstpodstawowy"/>
        <w:numPr>
          <w:ilvl w:val="0"/>
          <w:numId w:val="3"/>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prawo do przenoszenia danych osobowych, o którym mowa w art. 20 RODO;</w:t>
      </w:r>
    </w:p>
    <w:p w14:paraId="3A8353E8" w14:textId="77777777" w:rsidR="004B20CD" w:rsidRPr="00FC0106" w:rsidRDefault="004B20CD" w:rsidP="004B20CD">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na podstawie art. 21 RODO prawo sprzeciwu, wobec przetwarzania danych osobowych, gdyż podstawą prawną przetwarzania Pani/Pana danych osobowych jest art. 6 ust. 1 lit. c RODO. </w:t>
      </w:r>
    </w:p>
    <w:p w14:paraId="5B36AD5E" w14:textId="77777777" w:rsidR="004B20CD" w:rsidRPr="00FC0106" w:rsidRDefault="004B20CD" w:rsidP="004B20CD">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dba o to, by dane były zbierane tylko w zakresie niezbędnym do wskazanego celu i tylko przez okres, w jakim jest to niezbędne. Dane osobowe, które znalazły się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posiadaniu Zamawiającego w wyniku prowadzenia postępowania są przetwarzane w celu wykonania czynności związanych z przeprowadzeniem postępowania, realizacją umowy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o udzielenie zamówienia publicznego oraz realizacji obowiązków ustawowych określonych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obowiązujących przepisach prawa. </w:t>
      </w:r>
    </w:p>
    <w:p w14:paraId="5BA5D0EE" w14:textId="77777777" w:rsidR="004B20CD" w:rsidRPr="00FC0106" w:rsidRDefault="004B20CD" w:rsidP="004B20CD">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Administrator przetwarza jedynie dane osobowe obejmujące dane osobowe w zakresie:</w:t>
      </w:r>
    </w:p>
    <w:p w14:paraId="034D15E1" w14:textId="77777777" w:rsidR="004B20CD" w:rsidRPr="00FC0106" w:rsidRDefault="004B20CD" w:rsidP="004B20CD">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adres korespondencyjny, numer telefonu / faksu, adres zamieszkania, NIP, REGON, PESEL – wykonawców będących osobami fizycznymi,</w:t>
      </w:r>
    </w:p>
    <w:p w14:paraId="3F4CFCEE" w14:textId="77777777" w:rsidR="004B20CD" w:rsidRPr="00FC0106" w:rsidRDefault="004B20CD" w:rsidP="004B20CD">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numer telefonu / faksu, pełnomocników oraz osób wskazanych przez wykonawcę do kontaktu,</w:t>
      </w:r>
    </w:p>
    <w:p w14:paraId="0790060A" w14:textId="77777777" w:rsidR="004B20CD" w:rsidRPr="00FC0106" w:rsidRDefault="004B20CD" w:rsidP="004B20CD">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lastRenderedPageBreak/>
        <w:t xml:space="preserve">Imię, nazwisko, stanowisko służbowe, adres zamieszkania, informacje o karalności (o ile były wymagane) członków organów spółek kapitałowych, wspólników spółek osobowych, prokurentów spółek będących wykonawcami. </w:t>
      </w:r>
    </w:p>
    <w:p w14:paraId="3B44745E" w14:textId="77777777" w:rsidR="004B20CD" w:rsidRPr="00FC0106" w:rsidRDefault="004B20CD" w:rsidP="004B20CD">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informacje dotyczące doświadczenia i kwalifikacji, uprawnień, podstawy do dysponowania osób wskazanych do realizacji zamówienia przez wykonawcę.</w:t>
      </w:r>
    </w:p>
    <w:p w14:paraId="4C30FF9B" w14:textId="77777777" w:rsidR="004B20CD" w:rsidRPr="00FC0106" w:rsidRDefault="004B20CD" w:rsidP="004B20CD">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Inne dane osobowe przekazane przez wykonawcę niezbędne do przeprowadzenia </w:t>
      </w:r>
      <w:r>
        <w:rPr>
          <w:rFonts w:asciiTheme="minorHAnsi" w:hAnsiTheme="minorHAnsi" w:cstheme="minorHAnsi"/>
          <w:color w:val="000000"/>
          <w:sz w:val="22"/>
          <w:szCs w:val="22"/>
          <w:lang w:val="pl-PL"/>
        </w:rPr>
        <w:t>Postępowania</w:t>
      </w:r>
      <w:r w:rsidRPr="00FC0106">
        <w:rPr>
          <w:rFonts w:asciiTheme="minorHAnsi" w:hAnsiTheme="minorHAnsi" w:cstheme="minorHAnsi"/>
          <w:color w:val="000000"/>
          <w:sz w:val="22"/>
          <w:szCs w:val="22"/>
          <w:lang w:val="pl-PL"/>
        </w:rPr>
        <w:t xml:space="preserve"> i realizacji umowy w sprawie zamówienia publicznego. </w:t>
      </w:r>
    </w:p>
    <w:p w14:paraId="0ECAC5C3" w14:textId="77777777" w:rsidR="004B20CD" w:rsidRPr="004B20CD" w:rsidRDefault="004B20CD" w:rsidP="004B20CD">
      <w:pPr>
        <w:pStyle w:val="Tekstpodstawowy"/>
        <w:spacing w:line="283" w:lineRule="auto"/>
        <w:ind w:right="17"/>
        <w:jc w:val="both"/>
        <w:rPr>
          <w:rFonts w:asciiTheme="minorHAnsi" w:hAnsiTheme="minorHAnsi" w:cstheme="minorHAnsi"/>
          <w:color w:val="000000"/>
          <w:sz w:val="22"/>
          <w:szCs w:val="22"/>
          <w:lang w:val="pl-PL"/>
        </w:rPr>
      </w:pPr>
      <w:r w:rsidRPr="004B20CD">
        <w:rPr>
          <w:rFonts w:asciiTheme="minorHAnsi" w:hAnsiTheme="minorHAnsi" w:cstheme="minorHAnsi"/>
          <w:color w:val="000000"/>
          <w:sz w:val="22"/>
          <w:szCs w:val="22"/>
          <w:lang w:val="pl-PL"/>
        </w:rPr>
        <w:t>W ramach swojej działalności Administrator zbiera i przetwarza Pani/Pana dane osobowe:</w:t>
      </w:r>
    </w:p>
    <w:p w14:paraId="14118543" w14:textId="77777777" w:rsidR="004B20CD" w:rsidRDefault="004B20CD" w:rsidP="004B20CD">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przygotowania i przeprowadzenia Postępowania oraz zawarcia umowy w sprawie zamówienia (podstawa prawna art. 6 ust. 1 lit. c RODO); </w:t>
      </w:r>
    </w:p>
    <w:p w14:paraId="7F321063" w14:textId="77777777" w:rsidR="004B20CD" w:rsidRDefault="004B20CD" w:rsidP="004B20CD">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celach wynikających z prawnie uzasadnionych interesów realizowanych przez Administratora </w:t>
      </w:r>
      <w:r>
        <w:rPr>
          <w:rFonts w:asciiTheme="minorHAnsi" w:eastAsiaTheme="minorHAnsi" w:hAnsiTheme="minorHAnsi" w:cstheme="minorHAnsi"/>
          <w:color w:val="000000"/>
          <w:sz w:val="22"/>
          <w:szCs w:val="22"/>
          <w:lang w:eastAsia="en-US"/>
        </w:rPr>
        <w:br/>
      </w:r>
      <w:r w:rsidRPr="004B20CD">
        <w:rPr>
          <w:rFonts w:asciiTheme="minorHAnsi" w:eastAsiaTheme="minorHAnsi" w:hAnsiTheme="minorHAnsi" w:cstheme="minorHAnsi"/>
          <w:color w:val="000000"/>
          <w:sz w:val="22"/>
          <w:szCs w:val="22"/>
          <w:lang w:eastAsia="en-US"/>
        </w:rPr>
        <w:t xml:space="preserve">w celu świadczenia usług na rzecz Zamawiającego (podstawa prawna art. 6 ust. 1 lit. f RODO); </w:t>
      </w:r>
    </w:p>
    <w:p w14:paraId="3EAB96E2" w14:textId="77777777" w:rsidR="004B20CD" w:rsidRDefault="004B20CD" w:rsidP="004B20CD">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zapewnienia bezpieczeństwa teleinformatycznego związanego z czynnościami dokonywanymi elektronicznie w tym za pośrednictwem strony </w:t>
      </w:r>
      <w:hyperlink r:id="rId8" w:history="1">
        <w:r w:rsidR="006710FC" w:rsidRPr="00EC5392">
          <w:rPr>
            <w:rStyle w:val="Hipercze"/>
            <w:rFonts w:asciiTheme="minorHAnsi" w:hAnsiTheme="minorHAnsi" w:cstheme="minorHAnsi"/>
            <w:sz w:val="22"/>
            <w:szCs w:val="22"/>
            <w:lang w:val="en-US"/>
          </w:rPr>
          <w:t>www.muzeum.krosno.pl</w:t>
        </w:r>
      </w:hyperlink>
      <w:r w:rsidR="006710FC" w:rsidRPr="004B20CD">
        <w:rPr>
          <w:rFonts w:asciiTheme="minorHAnsi" w:eastAsiaTheme="minorHAnsi" w:hAnsiTheme="minorHAnsi" w:cstheme="minorHAnsi"/>
          <w:color w:val="000000"/>
          <w:sz w:val="22"/>
          <w:szCs w:val="22"/>
          <w:lang w:eastAsia="en-US"/>
        </w:rPr>
        <w:t xml:space="preserve"> </w:t>
      </w:r>
      <w:r w:rsidRPr="004B20CD">
        <w:rPr>
          <w:rFonts w:asciiTheme="minorHAnsi" w:eastAsiaTheme="minorHAnsi" w:hAnsiTheme="minorHAnsi" w:cstheme="minorHAnsi"/>
          <w:color w:val="000000"/>
          <w:sz w:val="22"/>
          <w:szCs w:val="22"/>
          <w:lang w:eastAsia="en-US"/>
        </w:rPr>
        <w:t xml:space="preserve">(podstawa prawna art. 6 ust. 1 lit. f RODO); </w:t>
      </w:r>
    </w:p>
    <w:p w14:paraId="57C82BC0" w14:textId="77777777" w:rsidR="004B20CD" w:rsidRDefault="004B20CD" w:rsidP="004B20CD">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archiwizacji dokumentów, w szczególności umów i dokumentów dot. rozliczeń (podstawa prawna art. 6 ust. 1 lit c RODO); </w:t>
      </w:r>
    </w:p>
    <w:p w14:paraId="354341D0" w14:textId="77777777" w:rsidR="004B20CD" w:rsidRDefault="004B20CD" w:rsidP="004B20CD">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wypełnienia obowiązków prawnych ciążących na Administratorze (podstawa prawna art. 6 ust. 1 lit. c RODO); </w:t>
      </w:r>
    </w:p>
    <w:p w14:paraId="704092F7" w14:textId="77777777" w:rsidR="004B20CD" w:rsidRPr="004B20CD" w:rsidRDefault="004B20CD" w:rsidP="004B20CD">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prowadzenia korespondencji e-mailowej i tradycyjnej oraz kontaktu telefonicznego związanych z prowadzonym Postępowaniem (podstawa prawna art. 6 ust. 1 lit c i f RODO). </w:t>
      </w:r>
    </w:p>
    <w:p w14:paraId="7852F5BA" w14:textId="77777777" w:rsidR="004B20CD" w:rsidRPr="00FC0106" w:rsidRDefault="004B20CD" w:rsidP="004B20CD">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sz w:val="22"/>
          <w:szCs w:val="22"/>
        </w:rPr>
        <w:t>W przypadku udostępnienia Administratorowi przez wykonawcę danych osobowych swojego personelu niezależnie od podstawy dysponowania, pełnomocników, członków organów, prokurentów, wspólników, kontrahentów, współpracowników, osób do kontaktu, Administrator zobowiązuje Wykonawców do poinformowania osób, których dane zostały przekazana o fakcie i zakresie przekazanych danych, o danych kontaktowych Administratora oraz zasadach przetwarzania danych wskazanych w niniejszej informacji.</w:t>
      </w:r>
    </w:p>
    <w:p w14:paraId="21A9E545" w14:textId="77777777" w:rsidR="004B20CD" w:rsidRPr="00FC0106" w:rsidRDefault="004B20CD" w:rsidP="004B20CD">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eastAsiaTheme="minorHAnsi" w:hAnsiTheme="minorHAnsi" w:cstheme="minorHAnsi"/>
          <w:color w:val="000000"/>
          <w:sz w:val="22"/>
          <w:szCs w:val="22"/>
          <w:lang w:eastAsia="en-US"/>
        </w:rPr>
        <w:t xml:space="preserve">W związku z prowadzonym przez Administratora Postępowaniem w zakresie w jakim jest to niezbędne Pana/Pani dane osobowe mogą zostać przekazane zewnętrznym podmiotom, w tym w szczególności: </w:t>
      </w:r>
    </w:p>
    <w:p w14:paraId="0DCD55EC" w14:textId="5D58E73F" w:rsidR="004B20CD" w:rsidRDefault="004B20CD" w:rsidP="004B20CD">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Zamawiającemu</w:t>
      </w:r>
      <w:r w:rsidR="00E07C7A">
        <w:rPr>
          <w:rFonts w:asciiTheme="minorHAnsi" w:eastAsiaTheme="minorHAnsi" w:hAnsiTheme="minorHAnsi" w:cstheme="minorHAnsi"/>
          <w:color w:val="000000"/>
          <w:sz w:val="22"/>
          <w:szCs w:val="22"/>
          <w:lang w:eastAsia="en-US"/>
        </w:rPr>
        <w:t>,</w:t>
      </w:r>
      <w:r w:rsidRPr="004B20CD">
        <w:rPr>
          <w:rFonts w:asciiTheme="minorHAnsi" w:eastAsiaTheme="minorHAnsi" w:hAnsiTheme="minorHAnsi" w:cstheme="minorHAnsi"/>
          <w:color w:val="000000"/>
          <w:sz w:val="22"/>
          <w:szCs w:val="22"/>
          <w:lang w:eastAsia="en-US"/>
        </w:rPr>
        <w:t xml:space="preserve"> na rzecz którego przeprowadzane jest postępowanie, </w:t>
      </w:r>
    </w:p>
    <w:p w14:paraId="1965E7A6" w14:textId="0795F23F" w:rsidR="004B20CD" w:rsidRDefault="004B20CD" w:rsidP="004B20CD">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osobom lub podmiotom, którym udostępniona zostanie dokumentacja postępowania w oparciu o </w:t>
      </w:r>
      <w:r w:rsidR="00E07C7A">
        <w:rPr>
          <w:rFonts w:asciiTheme="minorHAnsi" w:eastAsiaTheme="minorHAnsi" w:hAnsiTheme="minorHAnsi" w:cstheme="minorHAnsi"/>
          <w:color w:val="000000"/>
          <w:sz w:val="22"/>
          <w:szCs w:val="22"/>
          <w:lang w:eastAsia="en-US"/>
        </w:rPr>
        <w:t>ustawę Pzp</w:t>
      </w:r>
      <w:r w:rsidRPr="004B20CD">
        <w:rPr>
          <w:rFonts w:asciiTheme="minorHAnsi" w:eastAsiaTheme="minorHAnsi" w:hAnsiTheme="minorHAnsi" w:cstheme="minorHAnsi"/>
          <w:color w:val="000000"/>
          <w:sz w:val="22"/>
          <w:szCs w:val="22"/>
          <w:lang w:eastAsia="en-US"/>
        </w:rPr>
        <w:t xml:space="preserve">, </w:t>
      </w:r>
    </w:p>
    <w:p w14:paraId="75748585" w14:textId="77777777" w:rsidR="004B20CD" w:rsidRDefault="004B20CD" w:rsidP="004B20CD">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prowadzącym działalność pocztową lub kurierską, </w:t>
      </w:r>
    </w:p>
    <w:p w14:paraId="123344B1" w14:textId="77777777" w:rsidR="004B20CD" w:rsidRDefault="004B20CD" w:rsidP="004B20CD">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odpowiedzialnym za obsługę systemów informatycznych i sprzętu, </w:t>
      </w:r>
    </w:p>
    <w:p w14:paraId="53DEFA10" w14:textId="77777777" w:rsidR="004B20CD" w:rsidRDefault="004B20CD" w:rsidP="004B20CD">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innym podmiotom w zakresie w jakim Administrator będzie do tego zobowiązany przepisami prawa, w tym Krajowej Izbie Odwoławczej, organom kontrolującym.</w:t>
      </w:r>
    </w:p>
    <w:p w14:paraId="2C2C27C2" w14:textId="77777777" w:rsidR="004B20CD" w:rsidRPr="004B20CD" w:rsidRDefault="004B20CD" w:rsidP="004B20CD">
      <w:pPr>
        <w:autoSpaceDE w:val="0"/>
        <w:autoSpaceDN w:val="0"/>
        <w:adjustRightInd w:val="0"/>
        <w:spacing w:after="120" w:line="283" w:lineRule="auto"/>
        <w:jc w:val="both"/>
        <w:rPr>
          <w:rFonts w:asciiTheme="minorHAnsi" w:eastAsiaTheme="minorHAnsi" w:hAnsiTheme="minorHAnsi" w:cstheme="minorHAnsi"/>
          <w:color w:val="000000"/>
          <w:sz w:val="22"/>
          <w:szCs w:val="22"/>
          <w:lang w:eastAsia="en-US"/>
        </w:rPr>
      </w:pPr>
      <w:r w:rsidRPr="004B20CD">
        <w:rPr>
          <w:rFonts w:asciiTheme="minorHAnsi" w:hAnsiTheme="minorHAnsi" w:cstheme="minorHAnsi"/>
          <w:color w:val="000000"/>
          <w:sz w:val="22"/>
          <w:szCs w:val="22"/>
        </w:rPr>
        <w:t xml:space="preserve">Administrator nie przekazuje Pani/Pana danych osobowych poza EOG. </w:t>
      </w:r>
    </w:p>
    <w:p w14:paraId="34FDFF31" w14:textId="77777777" w:rsidR="004B20CD" w:rsidRDefault="004B20CD" w:rsidP="004B20CD">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Dane osobowe będą przetwarzane w sposób zautomatyzowany, w tym nie będą przedmiotem profilowania.</w:t>
      </w:r>
    </w:p>
    <w:p w14:paraId="1E7B0DEA" w14:textId="0FF04749" w:rsidR="00E07C7A" w:rsidRPr="00FC0106" w:rsidRDefault="00E07C7A" w:rsidP="004B20CD">
      <w:pPr>
        <w:pStyle w:val="Tekstpodstawowy"/>
        <w:spacing w:line="283" w:lineRule="auto"/>
        <w:ind w:right="17"/>
        <w:jc w:val="both"/>
        <w:rPr>
          <w:rFonts w:asciiTheme="minorHAnsi" w:hAnsiTheme="minorHAnsi" w:cstheme="minorHAnsi"/>
          <w:i/>
          <w:color w:val="000000"/>
          <w:sz w:val="22"/>
          <w:szCs w:val="22"/>
          <w:lang w:val="pl-PL"/>
        </w:rPr>
      </w:pPr>
      <w:r>
        <w:rPr>
          <w:rFonts w:asciiTheme="minorHAnsi" w:hAnsiTheme="minorHAnsi" w:cstheme="minorHAnsi"/>
          <w:color w:val="000000"/>
          <w:sz w:val="22"/>
          <w:szCs w:val="22"/>
          <w:lang w:val="pl-PL"/>
        </w:rPr>
        <w:lastRenderedPageBreak/>
        <w:t xml:space="preserve">W kwestiach nieuregulowanych w Klauzuli stosuje się odpowiednie przepisy prawa. W przypadku sprzeczności postanowień Klauzuli z przepisami prawa, w miejsce postanowień sprzecznych wchodzą postanowienia właściwych przepisów prawa. </w:t>
      </w:r>
    </w:p>
    <w:p w14:paraId="0F33B9BE" w14:textId="77777777" w:rsidR="004B20CD" w:rsidRPr="00FC0106" w:rsidRDefault="004B20CD" w:rsidP="004B20CD">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dokłada starań, aby zapewnić bezpieczeństwo powierzonych mu danych osobowych. </w:t>
      </w:r>
    </w:p>
    <w:p w14:paraId="4E6977AD" w14:textId="77777777" w:rsidR="004B20CD" w:rsidRDefault="004B20CD"/>
    <w:sectPr w:rsidR="004B20CD">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99313" w14:textId="77777777" w:rsidR="00424A85" w:rsidRDefault="00424A85" w:rsidP="004B20CD">
      <w:r>
        <w:separator/>
      </w:r>
    </w:p>
  </w:endnote>
  <w:endnote w:type="continuationSeparator" w:id="0">
    <w:p w14:paraId="2BCB3D8E" w14:textId="77777777" w:rsidR="00424A85" w:rsidRDefault="00424A85" w:rsidP="004B2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34E4D" w14:textId="77777777" w:rsidR="00424A85" w:rsidRDefault="00424A85" w:rsidP="004B20CD">
      <w:r>
        <w:separator/>
      </w:r>
    </w:p>
  </w:footnote>
  <w:footnote w:type="continuationSeparator" w:id="0">
    <w:p w14:paraId="2B9E5FB4" w14:textId="77777777" w:rsidR="00424A85" w:rsidRDefault="00424A85" w:rsidP="004B20CD">
      <w:r>
        <w:continuationSeparator/>
      </w:r>
    </w:p>
  </w:footnote>
  <w:footnote w:id="1">
    <w:p w14:paraId="11662203" w14:textId="77777777" w:rsidR="004B20CD" w:rsidRPr="00484A75" w:rsidRDefault="004B20CD" w:rsidP="00484A75">
      <w:pPr>
        <w:pStyle w:val="Tekstprzypisudolnego"/>
        <w:jc w:val="both"/>
        <w:rPr>
          <w:rFonts w:asciiTheme="minorHAnsi" w:hAnsiTheme="minorHAnsi" w:cstheme="minorHAnsi"/>
          <w:bCs/>
          <w:i/>
        </w:rPr>
      </w:pPr>
      <w:r w:rsidRPr="00484A75">
        <w:rPr>
          <w:rStyle w:val="Odwoanieprzypisudolnego"/>
          <w:rFonts w:asciiTheme="minorHAnsi" w:hAnsiTheme="minorHAnsi" w:cstheme="minorHAnsi"/>
        </w:rPr>
        <w:footnoteRef/>
      </w:r>
      <w:r w:rsidRPr="00484A75">
        <w:rPr>
          <w:rFonts w:asciiTheme="minorHAnsi" w:hAnsiTheme="minorHAnsi" w:cstheme="minorHAnsi"/>
        </w:rPr>
        <w:t xml:space="preserve"> </w:t>
      </w:r>
      <w:r w:rsidRPr="00484A75">
        <w:rPr>
          <w:rFonts w:asciiTheme="minorHAnsi" w:hAnsiTheme="minorHAnsi" w:cstheme="minorHAnsi"/>
          <w:bCs/>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337D7F" w14:textId="77777777" w:rsidR="004B20CD" w:rsidRDefault="004B20CD" w:rsidP="004B20CD">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C692" w14:textId="77777777" w:rsidR="004B20CD" w:rsidRDefault="004B20CD">
    <w:pPr>
      <w:pStyle w:val="Nagwek"/>
    </w:pPr>
    <w:r w:rsidRPr="00A56379">
      <w:rPr>
        <w:rFonts w:ascii="Bookman Old Style" w:hAnsi="Bookman Old Style"/>
        <w:noProof/>
      </w:rPr>
      <w:drawing>
        <wp:inline distT="0" distB="0" distL="0" distR="0" wp14:anchorId="4D13D3B9" wp14:editId="0CAE2FA2">
          <wp:extent cx="5760720" cy="418961"/>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18961"/>
                  </a:xfrm>
                  <a:prstGeom prst="rect">
                    <a:avLst/>
                  </a:prstGeom>
                  <a:noFill/>
                  <a:ln>
                    <a:noFill/>
                  </a:ln>
                </pic:spPr>
              </pic:pic>
            </a:graphicData>
          </a:graphic>
        </wp:inline>
      </w:drawing>
    </w:r>
  </w:p>
  <w:p w14:paraId="2192D829" w14:textId="77777777" w:rsidR="004B20CD" w:rsidRDefault="004B20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CED"/>
    <w:multiLevelType w:val="hybridMultilevel"/>
    <w:tmpl w:val="AD2E2F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0867E1"/>
    <w:multiLevelType w:val="hybridMultilevel"/>
    <w:tmpl w:val="F5F2D6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F296"/>
    <w:multiLevelType w:val="hybridMultilevel"/>
    <w:tmpl w:val="FE3D574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ED86B8D"/>
    <w:multiLevelType w:val="hybridMultilevel"/>
    <w:tmpl w:val="90E05BC6"/>
    <w:lvl w:ilvl="0" w:tplc="9C9A2FF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269B5401"/>
    <w:multiLevelType w:val="hybridMultilevel"/>
    <w:tmpl w:val="24649BDE"/>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30638AE"/>
    <w:multiLevelType w:val="hybridMultilevel"/>
    <w:tmpl w:val="BA82AB0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4017B86F"/>
    <w:multiLevelType w:val="hybridMultilevel"/>
    <w:tmpl w:val="BD78A03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A524990"/>
    <w:multiLevelType w:val="hybridMultilevel"/>
    <w:tmpl w:val="C6D0C844"/>
    <w:lvl w:ilvl="0" w:tplc="04150005">
      <w:start w:val="1"/>
      <w:numFmt w:val="bullet"/>
      <w:lvlText w:val=""/>
      <w:lvlJc w:val="left"/>
      <w:pPr>
        <w:ind w:left="1506" w:hanging="360"/>
      </w:pPr>
      <w:rPr>
        <w:rFonts w:ascii="Wingdings" w:hAnsi="Wingdings" w:hint="default"/>
      </w:rPr>
    </w:lvl>
    <w:lvl w:ilvl="1" w:tplc="04150003">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9"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num w:numId="1">
    <w:abstractNumId w:val="5"/>
  </w:num>
  <w:num w:numId="2">
    <w:abstractNumId w:val="3"/>
  </w:num>
  <w:num w:numId="3">
    <w:abstractNumId w:val="6"/>
  </w:num>
  <w:num w:numId="4">
    <w:abstractNumId w:val="8"/>
  </w:num>
  <w:num w:numId="5">
    <w:abstractNumId w:val="4"/>
  </w:num>
  <w:num w:numId="6">
    <w:abstractNumId w:val="7"/>
  </w:num>
  <w:num w:numId="7">
    <w:abstractNumId w:val="2"/>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0CD"/>
    <w:rsid w:val="000B3FE9"/>
    <w:rsid w:val="000D0848"/>
    <w:rsid w:val="00237F6A"/>
    <w:rsid w:val="00243337"/>
    <w:rsid w:val="00257E49"/>
    <w:rsid w:val="002E0004"/>
    <w:rsid w:val="00355AEB"/>
    <w:rsid w:val="00376288"/>
    <w:rsid w:val="003C2E4B"/>
    <w:rsid w:val="00424A85"/>
    <w:rsid w:val="00484A75"/>
    <w:rsid w:val="004B20CD"/>
    <w:rsid w:val="0051506B"/>
    <w:rsid w:val="0055173E"/>
    <w:rsid w:val="00561AB1"/>
    <w:rsid w:val="005A5594"/>
    <w:rsid w:val="00616DDD"/>
    <w:rsid w:val="006710FC"/>
    <w:rsid w:val="00723F65"/>
    <w:rsid w:val="00796CA1"/>
    <w:rsid w:val="007B52CE"/>
    <w:rsid w:val="007F1E9E"/>
    <w:rsid w:val="008368F1"/>
    <w:rsid w:val="008F043E"/>
    <w:rsid w:val="009F460A"/>
    <w:rsid w:val="00A21AC2"/>
    <w:rsid w:val="00A742AC"/>
    <w:rsid w:val="00B274C6"/>
    <w:rsid w:val="00D95232"/>
    <w:rsid w:val="00DB3534"/>
    <w:rsid w:val="00E07C7A"/>
    <w:rsid w:val="00F176DC"/>
    <w:rsid w:val="00F85F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A2E1F"/>
  <w15:chartTrackingRefBased/>
  <w15:docId w15:val="{6C32857C-96D5-442E-94CC-0BFBFD52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20CD"/>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B20CD"/>
    <w:pPr>
      <w:tabs>
        <w:tab w:val="center" w:pos="4536"/>
        <w:tab w:val="right" w:pos="9072"/>
      </w:tabs>
    </w:pPr>
  </w:style>
  <w:style w:type="character" w:customStyle="1" w:styleId="NagwekZnak">
    <w:name w:val="Nagłówek Znak"/>
    <w:basedOn w:val="Domylnaczcionkaakapitu"/>
    <w:link w:val="Nagwek"/>
    <w:uiPriority w:val="99"/>
    <w:rsid w:val="004B20CD"/>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B20CD"/>
    <w:pPr>
      <w:tabs>
        <w:tab w:val="center" w:pos="4536"/>
        <w:tab w:val="right" w:pos="9072"/>
      </w:tabs>
    </w:pPr>
  </w:style>
  <w:style w:type="character" w:customStyle="1" w:styleId="StopkaZnak">
    <w:name w:val="Stopka Znak"/>
    <w:basedOn w:val="Domylnaczcionkaakapitu"/>
    <w:link w:val="Stopka"/>
    <w:uiPriority w:val="99"/>
    <w:rsid w:val="004B20CD"/>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4B20CD"/>
    <w:pPr>
      <w:suppressAutoHyphens/>
      <w:spacing w:after="120"/>
    </w:pPr>
    <w:rPr>
      <w:sz w:val="24"/>
      <w:szCs w:val="24"/>
      <w:lang w:val="x-none" w:eastAsia="ar-SA"/>
    </w:rPr>
  </w:style>
  <w:style w:type="character" w:customStyle="1" w:styleId="TekstpodstawowyZnak">
    <w:name w:val="Tekst podstawowy Znak"/>
    <w:basedOn w:val="Domylnaczcionkaakapitu"/>
    <w:link w:val="Tekstpodstawowy"/>
    <w:rsid w:val="004B20CD"/>
    <w:rPr>
      <w:rFonts w:ascii="Times New Roman" w:eastAsia="Times New Roman" w:hAnsi="Times New Roman" w:cs="Times New Roman"/>
      <w:sz w:val="24"/>
      <w:szCs w:val="24"/>
      <w:lang w:val="x-none" w:eastAsia="ar-SA"/>
    </w:rPr>
  </w:style>
  <w:style w:type="character" w:styleId="Hipercze">
    <w:name w:val="Hyperlink"/>
    <w:uiPriority w:val="99"/>
    <w:rsid w:val="004B20CD"/>
    <w:rPr>
      <w:color w:val="0000FF"/>
      <w:u w:val="single"/>
    </w:rPr>
  </w:style>
  <w:style w:type="paragraph" w:styleId="Tekstprzypisudolnego">
    <w:name w:val="footnote text"/>
    <w:basedOn w:val="Normalny"/>
    <w:link w:val="TekstprzypisudolnegoZnak"/>
    <w:uiPriority w:val="99"/>
    <w:semiHidden/>
    <w:unhideWhenUsed/>
    <w:rsid w:val="004B20CD"/>
    <w:pPr>
      <w:suppressAutoHyphens/>
    </w:pPr>
    <w:rPr>
      <w:lang w:eastAsia="ar-SA"/>
    </w:rPr>
  </w:style>
  <w:style w:type="character" w:customStyle="1" w:styleId="TekstprzypisudolnegoZnak">
    <w:name w:val="Tekst przypisu dolnego Znak"/>
    <w:basedOn w:val="Domylnaczcionkaakapitu"/>
    <w:link w:val="Tekstprzypisudolnego"/>
    <w:uiPriority w:val="99"/>
    <w:semiHidden/>
    <w:rsid w:val="004B20CD"/>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4B20CD"/>
    <w:rPr>
      <w:vertAlign w:val="superscript"/>
    </w:rPr>
  </w:style>
  <w:style w:type="paragraph" w:styleId="Akapitzlist">
    <w:name w:val="List Paragraph"/>
    <w:basedOn w:val="Normalny"/>
    <w:uiPriority w:val="34"/>
    <w:qFormat/>
    <w:rsid w:val="004B20CD"/>
    <w:pPr>
      <w:ind w:left="720"/>
      <w:contextualSpacing/>
    </w:pPr>
  </w:style>
  <w:style w:type="character" w:styleId="Odwoaniedokomentarza">
    <w:name w:val="annotation reference"/>
    <w:basedOn w:val="Domylnaczcionkaakapitu"/>
    <w:uiPriority w:val="99"/>
    <w:semiHidden/>
    <w:unhideWhenUsed/>
    <w:rsid w:val="005A5594"/>
    <w:rPr>
      <w:sz w:val="16"/>
      <w:szCs w:val="16"/>
    </w:rPr>
  </w:style>
  <w:style w:type="paragraph" w:styleId="Tekstkomentarza">
    <w:name w:val="annotation text"/>
    <w:basedOn w:val="Normalny"/>
    <w:link w:val="TekstkomentarzaZnak"/>
    <w:uiPriority w:val="99"/>
    <w:semiHidden/>
    <w:unhideWhenUsed/>
    <w:rsid w:val="005A5594"/>
  </w:style>
  <w:style w:type="character" w:customStyle="1" w:styleId="TekstkomentarzaZnak">
    <w:name w:val="Tekst komentarza Znak"/>
    <w:basedOn w:val="Domylnaczcionkaakapitu"/>
    <w:link w:val="Tekstkomentarza"/>
    <w:uiPriority w:val="99"/>
    <w:semiHidden/>
    <w:rsid w:val="005A559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A5594"/>
    <w:rPr>
      <w:b/>
      <w:bCs/>
    </w:rPr>
  </w:style>
  <w:style w:type="character" w:customStyle="1" w:styleId="TematkomentarzaZnak">
    <w:name w:val="Temat komentarza Znak"/>
    <w:basedOn w:val="TekstkomentarzaZnak"/>
    <w:link w:val="Tematkomentarza"/>
    <w:uiPriority w:val="99"/>
    <w:semiHidden/>
    <w:rsid w:val="005A559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A5594"/>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5594"/>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zeum.krosno.pl" TargetMode="External"/><Relationship Id="rId3" Type="http://schemas.openxmlformats.org/officeDocument/2006/relationships/settings" Target="settings.xml"/><Relationship Id="rId7" Type="http://schemas.openxmlformats.org/officeDocument/2006/relationships/hyperlink" Target="mailto:iod@muzeum.krosn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1148</Words>
  <Characters>6894</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Matejczuk</dc:creator>
  <cp:keywords/>
  <dc:description/>
  <cp:lastModifiedBy>123</cp:lastModifiedBy>
  <cp:revision>3</cp:revision>
  <dcterms:created xsi:type="dcterms:W3CDTF">2021-03-28T19:29:00Z</dcterms:created>
  <dcterms:modified xsi:type="dcterms:W3CDTF">2021-05-07T13:44:00Z</dcterms:modified>
</cp:coreProperties>
</file>