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7923AA" w14:textId="5E047A27" w:rsidR="0050305A" w:rsidRDefault="005A4840" w:rsidP="0050305A">
      <w:pPr>
        <w:pStyle w:val="Tytu"/>
        <w:tabs>
          <w:tab w:val="left" w:pos="3630"/>
          <w:tab w:val="right" w:pos="9072"/>
        </w:tabs>
        <w:spacing w:before="120" w:after="0"/>
        <w:jc w:val="right"/>
        <w:rPr>
          <w:rFonts w:ascii="Calibri" w:hAnsi="Calibri"/>
          <w:sz w:val="22"/>
          <w:szCs w:val="22"/>
        </w:rPr>
      </w:pPr>
      <w:r>
        <w:rPr>
          <w:rFonts w:ascii="Calibri" w:hAnsi="Calibri"/>
          <w:sz w:val="22"/>
          <w:szCs w:val="22"/>
        </w:rPr>
        <w:t>Załącznik nr 3</w:t>
      </w:r>
      <w:r w:rsidR="00C13F4B">
        <w:rPr>
          <w:rFonts w:ascii="Calibri" w:hAnsi="Calibri"/>
          <w:sz w:val="22"/>
          <w:szCs w:val="22"/>
        </w:rPr>
        <w:t xml:space="preserve"> do S</w:t>
      </w:r>
      <w:r w:rsidR="0050305A">
        <w:rPr>
          <w:rFonts w:ascii="Calibri" w:hAnsi="Calibri"/>
          <w:sz w:val="22"/>
          <w:szCs w:val="22"/>
        </w:rPr>
        <w:t>WZ</w:t>
      </w:r>
    </w:p>
    <w:p w14:paraId="7E5A1442" w14:textId="77777777" w:rsidR="0050305A" w:rsidRDefault="0050305A" w:rsidP="0050305A">
      <w:pPr>
        <w:pStyle w:val="Tekstpodstawowy"/>
        <w:widowControl w:val="0"/>
        <w:tabs>
          <w:tab w:val="left" w:pos="9072"/>
        </w:tabs>
        <w:jc w:val="right"/>
        <w:rPr>
          <w:rFonts w:asciiTheme="minorHAnsi" w:hAnsiTheme="minorHAnsi" w:cstheme="minorHAnsi"/>
          <w:spacing w:val="20"/>
          <w:sz w:val="22"/>
          <w:szCs w:val="22"/>
        </w:rPr>
      </w:pPr>
    </w:p>
    <w:p w14:paraId="389FAC39" w14:textId="60050433" w:rsidR="00387F36" w:rsidRPr="00503D8B" w:rsidRDefault="00387F36" w:rsidP="00387F36">
      <w:pPr>
        <w:spacing w:line="360" w:lineRule="auto"/>
        <w:ind w:left="360"/>
        <w:jc w:val="left"/>
        <w:rPr>
          <w:rFonts w:asciiTheme="minorHAnsi" w:eastAsia="Lucida Sans Unicode" w:hAnsiTheme="minorHAnsi" w:cstheme="minorHAnsi"/>
          <w:b/>
          <w:iCs/>
          <w:color w:val="000000"/>
          <w:sz w:val="22"/>
          <w:szCs w:val="22"/>
        </w:rPr>
      </w:pPr>
      <w:bookmarkStart w:id="0" w:name="_Hlk64488195"/>
      <w:r w:rsidRPr="00503D8B">
        <w:rPr>
          <w:rFonts w:asciiTheme="minorHAnsi" w:eastAsia="Lucida Sans Unicode" w:hAnsiTheme="minorHAnsi" w:cstheme="minorHAnsi"/>
          <w:b/>
          <w:iCs/>
          <w:color w:val="000000"/>
          <w:sz w:val="22"/>
          <w:szCs w:val="22"/>
        </w:rPr>
        <w:t xml:space="preserve">nr </w:t>
      </w:r>
      <w:r w:rsidRPr="00503D8B">
        <w:rPr>
          <w:rFonts w:asciiTheme="minorHAnsi" w:hAnsiTheme="minorHAnsi" w:cstheme="minorHAnsi"/>
          <w:b/>
          <w:iCs/>
          <w:sz w:val="22"/>
          <w:szCs w:val="22"/>
        </w:rPr>
        <w:t>MPK.261.</w:t>
      </w:r>
      <w:r w:rsidR="002B0687">
        <w:rPr>
          <w:rFonts w:asciiTheme="minorHAnsi" w:hAnsiTheme="minorHAnsi" w:cstheme="minorHAnsi"/>
          <w:b/>
          <w:iCs/>
          <w:sz w:val="22"/>
          <w:szCs w:val="22"/>
        </w:rPr>
        <w:t>7</w:t>
      </w:r>
      <w:r w:rsidRPr="00503D8B">
        <w:rPr>
          <w:rFonts w:asciiTheme="minorHAnsi" w:hAnsiTheme="minorHAnsi" w:cstheme="minorHAnsi"/>
          <w:b/>
          <w:iCs/>
          <w:sz w:val="22"/>
          <w:szCs w:val="22"/>
        </w:rPr>
        <w:t>.2021.AG</w:t>
      </w:r>
    </w:p>
    <w:bookmarkEnd w:id="0"/>
    <w:p w14:paraId="60C83092" w14:textId="3180E360" w:rsidR="006E05B0" w:rsidRPr="006E7C49" w:rsidRDefault="00396197" w:rsidP="00CB539C">
      <w:pPr>
        <w:pStyle w:val="Tekstpodstawowy"/>
        <w:widowControl w:val="0"/>
        <w:tabs>
          <w:tab w:val="left" w:pos="9072"/>
        </w:tabs>
        <w:jc w:val="both"/>
        <w:rPr>
          <w:rFonts w:asciiTheme="minorHAnsi" w:hAnsiTheme="minorHAnsi" w:cstheme="minorHAnsi"/>
          <w:spacing w:val="20"/>
          <w:sz w:val="22"/>
          <w:szCs w:val="22"/>
        </w:rPr>
      </w:pPr>
      <w:r w:rsidRPr="006E7C49">
        <w:rPr>
          <w:rFonts w:asciiTheme="minorHAnsi" w:hAnsiTheme="minorHAnsi" w:cstheme="minorHAnsi"/>
          <w:spacing w:val="20"/>
          <w:sz w:val="22"/>
          <w:szCs w:val="22"/>
        </w:rPr>
        <w:tab/>
      </w:r>
      <w:r w:rsidRPr="006E7C49">
        <w:rPr>
          <w:rFonts w:asciiTheme="minorHAnsi" w:hAnsiTheme="minorHAnsi" w:cstheme="minorHAnsi"/>
          <w:spacing w:val="20"/>
          <w:sz w:val="22"/>
          <w:szCs w:val="22"/>
        </w:rPr>
        <w:tab/>
      </w:r>
      <w:r w:rsidR="00EB2CAD" w:rsidRPr="006E7C49">
        <w:rPr>
          <w:rFonts w:asciiTheme="minorHAnsi" w:hAnsiTheme="minorHAnsi" w:cstheme="minorHAnsi"/>
          <w:spacing w:val="20"/>
          <w:sz w:val="22"/>
          <w:szCs w:val="22"/>
        </w:rPr>
        <w:tab/>
      </w:r>
      <w:r w:rsidR="00EB2CAD" w:rsidRPr="006E7C49">
        <w:rPr>
          <w:rFonts w:asciiTheme="minorHAnsi" w:hAnsiTheme="minorHAnsi" w:cstheme="minorHAnsi"/>
          <w:spacing w:val="20"/>
          <w:sz w:val="22"/>
          <w:szCs w:val="22"/>
        </w:rPr>
        <w:tab/>
      </w:r>
    </w:p>
    <w:p w14:paraId="7AFC2FF8" w14:textId="77777777" w:rsidR="006E05B0" w:rsidRPr="006E7C49" w:rsidRDefault="006E05B0" w:rsidP="00EB2CAD">
      <w:pPr>
        <w:pStyle w:val="Tekstpodstawowy"/>
        <w:widowControl w:val="0"/>
        <w:tabs>
          <w:tab w:val="left" w:pos="9072"/>
        </w:tabs>
        <w:jc w:val="center"/>
        <w:rPr>
          <w:rFonts w:asciiTheme="minorHAnsi" w:hAnsiTheme="minorHAnsi" w:cstheme="minorHAnsi"/>
          <w:b/>
          <w:spacing w:val="20"/>
          <w:sz w:val="22"/>
          <w:szCs w:val="22"/>
        </w:rPr>
      </w:pPr>
      <w:r w:rsidRPr="006E7C49">
        <w:rPr>
          <w:rFonts w:asciiTheme="minorHAnsi" w:hAnsiTheme="minorHAnsi" w:cstheme="minorHAnsi"/>
          <w:b/>
          <w:spacing w:val="20"/>
          <w:sz w:val="22"/>
          <w:szCs w:val="22"/>
        </w:rPr>
        <w:t>UMOWA</w:t>
      </w:r>
      <w:r w:rsidR="00EB2CAD" w:rsidRPr="006E7C49">
        <w:rPr>
          <w:rFonts w:asciiTheme="minorHAnsi" w:hAnsiTheme="minorHAnsi" w:cstheme="minorHAnsi"/>
          <w:b/>
          <w:spacing w:val="20"/>
          <w:sz w:val="22"/>
          <w:szCs w:val="22"/>
        </w:rPr>
        <w:t xml:space="preserve">                                            </w:t>
      </w:r>
      <w:r w:rsidR="00EB2CAD" w:rsidRPr="006E7C49">
        <w:rPr>
          <w:rFonts w:asciiTheme="minorHAnsi" w:hAnsiTheme="minorHAnsi" w:cstheme="minorHAnsi"/>
          <w:spacing w:val="20"/>
          <w:sz w:val="22"/>
          <w:szCs w:val="22"/>
        </w:rPr>
        <w:t xml:space="preserve"> </w:t>
      </w:r>
    </w:p>
    <w:p w14:paraId="37C9429E" w14:textId="77777777" w:rsidR="006E05B0" w:rsidRPr="006E7C49" w:rsidRDefault="006E05B0" w:rsidP="006E05B0">
      <w:pPr>
        <w:pStyle w:val="Tekstpodstawowy"/>
        <w:widowControl w:val="0"/>
        <w:tabs>
          <w:tab w:val="left" w:pos="9072"/>
        </w:tabs>
        <w:jc w:val="center"/>
        <w:rPr>
          <w:rFonts w:asciiTheme="minorHAnsi" w:hAnsiTheme="minorHAnsi" w:cstheme="minorHAnsi"/>
          <w:b/>
          <w:spacing w:val="20"/>
          <w:sz w:val="22"/>
          <w:szCs w:val="22"/>
        </w:rPr>
      </w:pPr>
    </w:p>
    <w:p w14:paraId="3F0D7540" w14:textId="77777777" w:rsidR="006E05B0" w:rsidRPr="006E7C49" w:rsidRDefault="006E05B0" w:rsidP="00A8567D">
      <w:pPr>
        <w:pStyle w:val="Tekstpodstawowy"/>
        <w:widowControl w:val="0"/>
        <w:tabs>
          <w:tab w:val="left" w:pos="9072"/>
        </w:tabs>
        <w:spacing w:after="120" w:line="283" w:lineRule="auto"/>
        <w:rPr>
          <w:rFonts w:asciiTheme="minorHAnsi" w:hAnsiTheme="minorHAnsi" w:cstheme="minorHAnsi"/>
          <w:sz w:val="22"/>
          <w:szCs w:val="22"/>
        </w:rPr>
      </w:pPr>
      <w:r w:rsidRPr="006E7C49">
        <w:rPr>
          <w:rFonts w:asciiTheme="minorHAnsi" w:hAnsiTheme="minorHAnsi" w:cstheme="minorHAnsi"/>
          <w:sz w:val="22"/>
          <w:szCs w:val="22"/>
        </w:rPr>
        <w:t xml:space="preserve">zawarta w </w:t>
      </w:r>
      <w:r w:rsidR="004A3A78" w:rsidRPr="006E7C49">
        <w:rPr>
          <w:rFonts w:asciiTheme="minorHAnsi" w:hAnsiTheme="minorHAnsi" w:cstheme="minorHAnsi"/>
          <w:sz w:val="22"/>
          <w:szCs w:val="22"/>
        </w:rPr>
        <w:t xml:space="preserve">dniu </w:t>
      </w:r>
      <w:r w:rsidR="00CB539C" w:rsidRPr="006E7C49">
        <w:rPr>
          <w:rFonts w:asciiTheme="minorHAnsi" w:hAnsiTheme="minorHAnsi" w:cstheme="minorHAnsi"/>
          <w:sz w:val="22"/>
          <w:szCs w:val="22"/>
        </w:rPr>
        <w:t xml:space="preserve"> </w:t>
      </w:r>
      <w:r w:rsidR="00396197" w:rsidRPr="006E7C49">
        <w:rPr>
          <w:rFonts w:asciiTheme="minorHAnsi" w:hAnsiTheme="minorHAnsi" w:cstheme="minorHAnsi"/>
          <w:sz w:val="22"/>
          <w:szCs w:val="22"/>
        </w:rPr>
        <w:t>…………………………………..</w:t>
      </w:r>
      <w:r w:rsidRPr="006E7C49">
        <w:rPr>
          <w:rFonts w:asciiTheme="minorHAnsi" w:hAnsiTheme="minorHAnsi" w:cstheme="minorHAnsi"/>
          <w:sz w:val="22"/>
          <w:szCs w:val="22"/>
        </w:rPr>
        <w:t xml:space="preserve">r. w </w:t>
      </w:r>
      <w:r w:rsidR="00CB539C" w:rsidRPr="006E7C49">
        <w:rPr>
          <w:rFonts w:asciiTheme="minorHAnsi" w:hAnsiTheme="minorHAnsi" w:cstheme="minorHAnsi"/>
          <w:sz w:val="22"/>
          <w:szCs w:val="22"/>
        </w:rPr>
        <w:t>Krośnie</w:t>
      </w:r>
      <w:r w:rsidRPr="006E7C49">
        <w:rPr>
          <w:rFonts w:asciiTheme="minorHAnsi" w:hAnsiTheme="minorHAnsi" w:cstheme="minorHAnsi"/>
          <w:sz w:val="22"/>
          <w:szCs w:val="22"/>
        </w:rPr>
        <w:t xml:space="preserve"> pomiędzy:</w:t>
      </w:r>
    </w:p>
    <w:p w14:paraId="0257E787" w14:textId="77777777" w:rsidR="001C2968" w:rsidRPr="006E7C49" w:rsidRDefault="00CB539C" w:rsidP="00A8567D">
      <w:pPr>
        <w:pStyle w:val="Tekstpodstawowy2"/>
        <w:widowControl w:val="0"/>
        <w:tabs>
          <w:tab w:val="left" w:pos="8222"/>
          <w:tab w:val="left" w:pos="9072"/>
        </w:tabs>
        <w:spacing w:after="120" w:line="283" w:lineRule="auto"/>
        <w:ind w:right="112"/>
        <w:rPr>
          <w:rFonts w:asciiTheme="minorHAnsi" w:hAnsiTheme="minorHAnsi" w:cstheme="minorHAnsi"/>
          <w:sz w:val="22"/>
          <w:szCs w:val="22"/>
        </w:rPr>
      </w:pPr>
      <w:r w:rsidRPr="006E7C49">
        <w:rPr>
          <w:rFonts w:asciiTheme="minorHAnsi" w:hAnsiTheme="minorHAnsi" w:cstheme="minorHAnsi"/>
          <w:b/>
          <w:sz w:val="22"/>
          <w:szCs w:val="22"/>
        </w:rPr>
        <w:t xml:space="preserve">Muzeum Podkarpackim w Krośnie </w:t>
      </w:r>
      <w:r w:rsidRPr="006E7C49">
        <w:rPr>
          <w:rFonts w:asciiTheme="minorHAnsi" w:hAnsiTheme="minorHAnsi" w:cstheme="minorHAnsi"/>
          <w:sz w:val="22"/>
          <w:szCs w:val="22"/>
        </w:rPr>
        <w:t>z siedzibą 38-400 Krosno, ul. J. Piłsudskiego 16, 38-400 Krosno</w:t>
      </w:r>
      <w:r w:rsidRPr="006E7C49">
        <w:rPr>
          <w:rFonts w:asciiTheme="minorHAnsi" w:hAnsiTheme="minorHAnsi" w:cstheme="minorHAnsi"/>
          <w:sz w:val="22"/>
          <w:szCs w:val="22"/>
        </w:rPr>
        <w:br/>
        <w:t>NIP 6841048586, Regon 000630630</w:t>
      </w:r>
      <w:r w:rsidRPr="006E7C49">
        <w:rPr>
          <w:rFonts w:asciiTheme="minorHAnsi" w:hAnsiTheme="minorHAnsi" w:cstheme="minorHAnsi"/>
          <w:b/>
          <w:sz w:val="22"/>
          <w:szCs w:val="22"/>
        </w:rPr>
        <w:t xml:space="preserve"> </w:t>
      </w:r>
      <w:r w:rsidR="006E05B0" w:rsidRPr="006E7C49">
        <w:rPr>
          <w:rFonts w:asciiTheme="minorHAnsi" w:hAnsiTheme="minorHAnsi" w:cstheme="minorHAnsi"/>
          <w:bCs/>
          <w:sz w:val="22"/>
          <w:szCs w:val="22"/>
        </w:rPr>
        <w:t xml:space="preserve"> reprezentowanym przez</w:t>
      </w:r>
      <w:r w:rsidR="006E05B0" w:rsidRPr="006E7C49">
        <w:rPr>
          <w:rFonts w:asciiTheme="minorHAnsi" w:hAnsiTheme="minorHAnsi" w:cstheme="minorHAnsi"/>
          <w:b/>
          <w:sz w:val="22"/>
          <w:szCs w:val="22"/>
        </w:rPr>
        <w:t xml:space="preserve"> </w:t>
      </w:r>
      <w:r w:rsidRPr="006E7C49">
        <w:rPr>
          <w:rFonts w:asciiTheme="minorHAnsi" w:hAnsiTheme="minorHAnsi" w:cstheme="minorHAnsi"/>
          <w:b/>
          <w:sz w:val="22"/>
          <w:szCs w:val="22"/>
        </w:rPr>
        <w:t xml:space="preserve"> Jana Gancarskiego – dyrektora </w:t>
      </w:r>
      <w:r w:rsidRPr="006E7C49">
        <w:rPr>
          <w:rFonts w:asciiTheme="minorHAnsi" w:hAnsiTheme="minorHAnsi" w:cstheme="minorHAnsi"/>
          <w:sz w:val="22"/>
          <w:szCs w:val="22"/>
        </w:rPr>
        <w:t xml:space="preserve">zwanym dalej </w:t>
      </w:r>
      <w:r w:rsidR="00A8567D">
        <w:rPr>
          <w:rFonts w:asciiTheme="minorHAnsi" w:hAnsiTheme="minorHAnsi" w:cstheme="minorHAnsi"/>
          <w:sz w:val="22"/>
          <w:szCs w:val="22"/>
        </w:rPr>
        <w:t>„</w:t>
      </w:r>
      <w:r w:rsidRPr="00A8567D">
        <w:rPr>
          <w:rFonts w:asciiTheme="minorHAnsi" w:hAnsiTheme="minorHAnsi" w:cstheme="minorHAnsi"/>
          <w:b/>
          <w:sz w:val="22"/>
          <w:szCs w:val="22"/>
        </w:rPr>
        <w:t>Zamawiającym</w:t>
      </w:r>
      <w:r w:rsidR="00A8567D">
        <w:rPr>
          <w:rFonts w:asciiTheme="minorHAnsi" w:hAnsiTheme="minorHAnsi" w:cstheme="minorHAnsi"/>
          <w:sz w:val="22"/>
          <w:szCs w:val="22"/>
        </w:rPr>
        <w:t>”</w:t>
      </w:r>
    </w:p>
    <w:p w14:paraId="0159E044" w14:textId="77777777" w:rsidR="006E05B0" w:rsidRPr="006E7C49" w:rsidRDefault="001C2968" w:rsidP="00A8567D">
      <w:pPr>
        <w:widowControl w:val="0"/>
        <w:tabs>
          <w:tab w:val="left" w:pos="8789"/>
        </w:tabs>
        <w:spacing w:before="0" w:after="120" w:line="283" w:lineRule="auto"/>
        <w:ind w:right="283"/>
        <w:rPr>
          <w:rFonts w:asciiTheme="minorHAnsi" w:hAnsiTheme="minorHAnsi" w:cstheme="minorHAnsi"/>
          <w:sz w:val="22"/>
          <w:szCs w:val="22"/>
        </w:rPr>
      </w:pPr>
      <w:r w:rsidRPr="006E7C49">
        <w:rPr>
          <w:rFonts w:asciiTheme="minorHAnsi" w:hAnsiTheme="minorHAnsi" w:cstheme="minorHAnsi"/>
          <w:sz w:val="22"/>
          <w:szCs w:val="22"/>
        </w:rPr>
        <w:t>a</w:t>
      </w:r>
      <w:r w:rsidR="006E05B0" w:rsidRPr="006E7C49">
        <w:rPr>
          <w:rFonts w:asciiTheme="minorHAnsi" w:hAnsiTheme="minorHAnsi" w:cstheme="minorHAnsi"/>
          <w:sz w:val="22"/>
          <w:szCs w:val="22"/>
        </w:rPr>
        <w:t xml:space="preserve"> </w:t>
      </w:r>
    </w:p>
    <w:p w14:paraId="6FFD4959" w14:textId="77777777" w:rsidR="005B452F" w:rsidRPr="006E7C49" w:rsidRDefault="00CB539C" w:rsidP="00A8567D">
      <w:pPr>
        <w:widowControl w:val="0"/>
        <w:tabs>
          <w:tab w:val="left" w:pos="8789"/>
        </w:tabs>
        <w:spacing w:before="0" w:after="120" w:line="283" w:lineRule="auto"/>
        <w:ind w:right="283"/>
        <w:rPr>
          <w:rFonts w:asciiTheme="minorHAnsi" w:hAnsiTheme="minorHAnsi" w:cstheme="minorHAnsi"/>
          <w:color w:val="000000"/>
          <w:sz w:val="22"/>
          <w:szCs w:val="22"/>
        </w:rPr>
      </w:pPr>
      <w:r w:rsidRPr="006E7C49">
        <w:rPr>
          <w:rFonts w:asciiTheme="minorHAnsi" w:hAnsiTheme="minorHAnsi" w:cstheme="minorHAnsi"/>
          <w:b/>
          <w:sz w:val="22"/>
          <w:szCs w:val="22"/>
        </w:rPr>
        <w:t xml:space="preserve">Firmą </w:t>
      </w:r>
      <w:r w:rsidR="00396197" w:rsidRPr="006E7C49">
        <w:rPr>
          <w:rFonts w:asciiTheme="minorHAnsi" w:hAnsiTheme="minorHAnsi" w:cstheme="minorHAnsi"/>
          <w:b/>
          <w:sz w:val="22"/>
          <w:szCs w:val="22"/>
        </w:rPr>
        <w:t xml:space="preserve">…………………………………………………… </w:t>
      </w:r>
      <w:r w:rsidRPr="006E7C49">
        <w:rPr>
          <w:rFonts w:asciiTheme="minorHAnsi" w:hAnsiTheme="minorHAnsi" w:cstheme="minorHAnsi"/>
          <w:sz w:val="22"/>
          <w:szCs w:val="22"/>
        </w:rPr>
        <w:t xml:space="preserve">z  siedzibą </w:t>
      </w:r>
      <w:r w:rsidR="00396197" w:rsidRPr="006E7C49">
        <w:rPr>
          <w:rFonts w:asciiTheme="minorHAnsi" w:hAnsiTheme="minorHAnsi" w:cstheme="minorHAnsi"/>
          <w:sz w:val="22"/>
          <w:szCs w:val="22"/>
        </w:rPr>
        <w:t>……………………………………………</w:t>
      </w:r>
      <w:r w:rsidRPr="006E7C49">
        <w:rPr>
          <w:rFonts w:asciiTheme="minorHAnsi" w:hAnsiTheme="minorHAnsi" w:cstheme="minorHAnsi"/>
          <w:sz w:val="22"/>
          <w:szCs w:val="22"/>
        </w:rPr>
        <w:t xml:space="preserve">, </w:t>
      </w:r>
      <w:r w:rsidR="005B452F" w:rsidRPr="006E7C49">
        <w:rPr>
          <w:rFonts w:asciiTheme="minorHAnsi" w:hAnsiTheme="minorHAnsi" w:cstheme="minorHAnsi"/>
          <w:sz w:val="22"/>
          <w:szCs w:val="22"/>
        </w:rPr>
        <w:br/>
      </w:r>
      <w:r w:rsidR="00541993" w:rsidRPr="006E7C49">
        <w:rPr>
          <w:rFonts w:asciiTheme="minorHAnsi" w:hAnsiTheme="minorHAnsi" w:cstheme="minorHAnsi"/>
          <w:color w:val="000000"/>
          <w:sz w:val="22"/>
          <w:szCs w:val="22"/>
        </w:rPr>
        <w:t>NIP:</w:t>
      </w:r>
      <w:r w:rsidR="009B4452" w:rsidRPr="006E7C49">
        <w:rPr>
          <w:rFonts w:asciiTheme="minorHAnsi" w:hAnsiTheme="minorHAnsi" w:cstheme="minorHAnsi"/>
          <w:color w:val="000000"/>
          <w:sz w:val="22"/>
          <w:szCs w:val="22"/>
        </w:rPr>
        <w:t xml:space="preserve"> </w:t>
      </w:r>
      <w:r w:rsidR="00396197" w:rsidRPr="006E7C49">
        <w:rPr>
          <w:rFonts w:asciiTheme="minorHAnsi" w:hAnsiTheme="minorHAnsi" w:cstheme="minorHAnsi"/>
          <w:color w:val="000000"/>
          <w:sz w:val="22"/>
          <w:szCs w:val="22"/>
        </w:rPr>
        <w:t>…………………………………… Regon ………………………….</w:t>
      </w:r>
      <w:r w:rsidRPr="006E7C49">
        <w:rPr>
          <w:rFonts w:asciiTheme="minorHAnsi" w:hAnsiTheme="minorHAnsi" w:cstheme="minorHAnsi"/>
          <w:color w:val="000000"/>
          <w:sz w:val="22"/>
          <w:szCs w:val="22"/>
        </w:rPr>
        <w:t>,</w:t>
      </w:r>
      <w:r w:rsidR="006E7C49" w:rsidRPr="006E7C49">
        <w:rPr>
          <w:rFonts w:asciiTheme="minorHAnsi" w:hAnsiTheme="minorHAnsi" w:cstheme="minorHAnsi"/>
          <w:color w:val="000000"/>
          <w:sz w:val="22"/>
          <w:szCs w:val="22"/>
        </w:rPr>
        <w:t xml:space="preserve"> </w:t>
      </w:r>
      <w:r w:rsidR="005B452F" w:rsidRPr="006E7C49">
        <w:rPr>
          <w:rFonts w:asciiTheme="minorHAnsi" w:hAnsiTheme="minorHAnsi" w:cstheme="minorHAnsi"/>
          <w:color w:val="000000"/>
          <w:sz w:val="22"/>
          <w:szCs w:val="22"/>
        </w:rPr>
        <w:t>re</w:t>
      </w:r>
      <w:r w:rsidR="0049476A" w:rsidRPr="006E7C49">
        <w:rPr>
          <w:rFonts w:asciiTheme="minorHAnsi" w:hAnsiTheme="minorHAnsi" w:cstheme="minorHAnsi"/>
          <w:color w:val="000000"/>
          <w:sz w:val="22"/>
          <w:szCs w:val="22"/>
        </w:rPr>
        <w:t xml:space="preserve">prezentowaną przez </w:t>
      </w:r>
      <w:r w:rsidR="005B452F" w:rsidRPr="006E7C49">
        <w:rPr>
          <w:rFonts w:asciiTheme="minorHAnsi" w:hAnsiTheme="minorHAnsi" w:cstheme="minorHAnsi"/>
          <w:color w:val="000000"/>
          <w:sz w:val="22"/>
          <w:szCs w:val="22"/>
        </w:rPr>
        <w:t xml:space="preserve"> </w:t>
      </w:r>
    </w:p>
    <w:p w14:paraId="62F3D874" w14:textId="77777777" w:rsidR="00396197" w:rsidRPr="006E7C49" w:rsidRDefault="00396197" w:rsidP="00A8567D">
      <w:pPr>
        <w:widowControl w:val="0"/>
        <w:tabs>
          <w:tab w:val="left" w:pos="8789"/>
        </w:tabs>
        <w:spacing w:before="0" w:after="120" w:line="283" w:lineRule="auto"/>
        <w:ind w:right="283"/>
        <w:rPr>
          <w:rFonts w:asciiTheme="minorHAnsi" w:hAnsiTheme="minorHAnsi" w:cstheme="minorHAnsi"/>
          <w:color w:val="000000"/>
          <w:sz w:val="22"/>
          <w:szCs w:val="22"/>
        </w:rPr>
      </w:pPr>
      <w:r w:rsidRPr="006E7C49">
        <w:rPr>
          <w:rFonts w:asciiTheme="minorHAnsi" w:hAnsiTheme="minorHAnsi" w:cstheme="minorHAnsi"/>
          <w:color w:val="000000"/>
          <w:sz w:val="22"/>
          <w:szCs w:val="22"/>
        </w:rPr>
        <w:t>…………………………………………………………………………….</w:t>
      </w:r>
    </w:p>
    <w:p w14:paraId="3FC3D459" w14:textId="77777777" w:rsidR="00CB539C" w:rsidRPr="00A8567D" w:rsidRDefault="00541993" w:rsidP="00A8567D">
      <w:pPr>
        <w:widowControl w:val="0"/>
        <w:tabs>
          <w:tab w:val="left" w:pos="8789"/>
        </w:tabs>
        <w:spacing w:before="0" w:after="120" w:line="283" w:lineRule="auto"/>
        <w:ind w:right="283"/>
        <w:rPr>
          <w:rFonts w:asciiTheme="minorHAnsi" w:hAnsiTheme="minorHAnsi" w:cstheme="minorHAnsi"/>
          <w:color w:val="000000"/>
          <w:sz w:val="22"/>
          <w:szCs w:val="22"/>
        </w:rPr>
      </w:pPr>
      <w:r w:rsidRPr="00A8567D">
        <w:rPr>
          <w:rFonts w:asciiTheme="minorHAnsi" w:hAnsiTheme="minorHAnsi" w:cstheme="minorHAnsi"/>
          <w:color w:val="000000"/>
          <w:sz w:val="22"/>
          <w:szCs w:val="22"/>
        </w:rPr>
        <w:t>zwan</w:t>
      </w:r>
      <w:r w:rsidR="00CB539C" w:rsidRPr="00A8567D">
        <w:rPr>
          <w:rFonts w:asciiTheme="minorHAnsi" w:hAnsiTheme="minorHAnsi" w:cstheme="minorHAnsi"/>
          <w:color w:val="000000"/>
          <w:sz w:val="22"/>
          <w:szCs w:val="22"/>
        </w:rPr>
        <w:t>ą</w:t>
      </w:r>
      <w:r w:rsidRPr="00A8567D">
        <w:rPr>
          <w:rFonts w:asciiTheme="minorHAnsi" w:hAnsiTheme="minorHAnsi" w:cstheme="minorHAnsi"/>
          <w:color w:val="000000"/>
          <w:sz w:val="22"/>
          <w:szCs w:val="22"/>
        </w:rPr>
        <w:t xml:space="preserve"> dalej </w:t>
      </w:r>
      <w:r w:rsidR="00A8567D" w:rsidRPr="00A8567D">
        <w:rPr>
          <w:rFonts w:asciiTheme="minorHAnsi" w:hAnsiTheme="minorHAnsi" w:cstheme="minorHAnsi"/>
          <w:color w:val="000000"/>
          <w:sz w:val="22"/>
          <w:szCs w:val="22"/>
        </w:rPr>
        <w:t>„</w:t>
      </w:r>
      <w:r w:rsidRPr="00A8567D">
        <w:rPr>
          <w:rFonts w:asciiTheme="minorHAnsi" w:hAnsiTheme="minorHAnsi" w:cstheme="minorHAnsi"/>
          <w:b/>
          <w:color w:val="000000"/>
          <w:sz w:val="22"/>
          <w:szCs w:val="22"/>
        </w:rPr>
        <w:t>Wykonawcą</w:t>
      </w:r>
      <w:r w:rsidR="00A8567D" w:rsidRPr="00A8567D">
        <w:rPr>
          <w:rFonts w:asciiTheme="minorHAnsi" w:hAnsiTheme="minorHAnsi" w:cstheme="minorHAnsi"/>
          <w:color w:val="000000"/>
          <w:sz w:val="22"/>
          <w:szCs w:val="22"/>
        </w:rPr>
        <w:t>”</w:t>
      </w:r>
      <w:r w:rsidRPr="00A8567D">
        <w:rPr>
          <w:rFonts w:asciiTheme="minorHAnsi" w:hAnsiTheme="minorHAnsi" w:cstheme="minorHAnsi"/>
          <w:color w:val="000000"/>
          <w:sz w:val="22"/>
          <w:szCs w:val="22"/>
        </w:rPr>
        <w:t xml:space="preserve">, </w:t>
      </w:r>
    </w:p>
    <w:p w14:paraId="56B63DFC" w14:textId="77777777" w:rsidR="00A8567D" w:rsidRPr="00A8567D" w:rsidRDefault="00A8567D" w:rsidP="00A8567D">
      <w:pPr>
        <w:spacing w:after="0" w:line="360" w:lineRule="auto"/>
        <w:rPr>
          <w:rFonts w:asciiTheme="minorHAnsi" w:hAnsiTheme="minorHAnsi" w:cstheme="minorHAnsi"/>
          <w:sz w:val="22"/>
          <w:szCs w:val="22"/>
        </w:rPr>
      </w:pPr>
      <w:r w:rsidRPr="00A8567D">
        <w:rPr>
          <w:rFonts w:asciiTheme="minorHAnsi" w:hAnsiTheme="minorHAnsi" w:cstheme="minorHAnsi"/>
          <w:sz w:val="22"/>
          <w:szCs w:val="22"/>
        </w:rPr>
        <w:t>zwanych dalej łącznie „</w:t>
      </w:r>
      <w:r w:rsidRPr="00A8567D">
        <w:rPr>
          <w:rFonts w:asciiTheme="minorHAnsi" w:hAnsiTheme="minorHAnsi" w:cstheme="minorHAnsi"/>
          <w:b/>
          <w:sz w:val="22"/>
          <w:szCs w:val="22"/>
        </w:rPr>
        <w:t>Stronami</w:t>
      </w:r>
      <w:r w:rsidRPr="00A8567D">
        <w:rPr>
          <w:rFonts w:asciiTheme="minorHAnsi" w:hAnsiTheme="minorHAnsi" w:cstheme="minorHAnsi"/>
          <w:sz w:val="22"/>
          <w:szCs w:val="22"/>
        </w:rPr>
        <w:t>” a każda z osobna „</w:t>
      </w:r>
      <w:r w:rsidRPr="00A8567D">
        <w:rPr>
          <w:rFonts w:asciiTheme="minorHAnsi" w:hAnsiTheme="minorHAnsi" w:cstheme="minorHAnsi"/>
          <w:b/>
          <w:sz w:val="22"/>
          <w:szCs w:val="22"/>
        </w:rPr>
        <w:t>Stroną</w:t>
      </w:r>
      <w:r w:rsidRPr="00A8567D">
        <w:rPr>
          <w:rFonts w:asciiTheme="minorHAnsi" w:hAnsiTheme="minorHAnsi" w:cstheme="minorHAnsi"/>
          <w:sz w:val="22"/>
          <w:szCs w:val="22"/>
        </w:rPr>
        <w:t xml:space="preserve">”, </w:t>
      </w:r>
    </w:p>
    <w:p w14:paraId="2874DCB7" w14:textId="77777777" w:rsidR="0050305A" w:rsidRPr="00A8567D" w:rsidRDefault="0050305A" w:rsidP="00A8567D">
      <w:pPr>
        <w:widowControl w:val="0"/>
        <w:tabs>
          <w:tab w:val="left" w:pos="8789"/>
        </w:tabs>
        <w:spacing w:before="0" w:after="120" w:line="283" w:lineRule="auto"/>
        <w:ind w:right="283"/>
        <w:rPr>
          <w:rFonts w:asciiTheme="minorHAnsi" w:hAnsiTheme="minorHAnsi" w:cstheme="minorHAnsi"/>
          <w:color w:val="000000"/>
          <w:sz w:val="22"/>
          <w:szCs w:val="22"/>
        </w:rPr>
      </w:pPr>
    </w:p>
    <w:p w14:paraId="27F99557" w14:textId="10C8AA74" w:rsidR="00C13F4B" w:rsidRPr="00387F36" w:rsidRDefault="0050305A" w:rsidP="00F16F01">
      <w:pPr>
        <w:spacing w:line="360" w:lineRule="auto"/>
        <w:rPr>
          <w:rFonts w:asciiTheme="minorHAnsi" w:hAnsiTheme="minorHAnsi" w:cstheme="minorHAnsi"/>
          <w:b/>
          <w:sz w:val="22"/>
          <w:szCs w:val="22"/>
        </w:rPr>
      </w:pPr>
      <w:r w:rsidRPr="00A8567D">
        <w:rPr>
          <w:rFonts w:asciiTheme="minorHAnsi" w:hAnsiTheme="minorHAnsi" w:cstheme="minorHAnsi"/>
          <w:color w:val="000000"/>
          <w:sz w:val="22"/>
          <w:szCs w:val="22"/>
        </w:rPr>
        <w:t xml:space="preserve">po przeprowadzeniu postępowania o udzielenie zamówienia publicznego w trybie </w:t>
      </w:r>
      <w:r w:rsidR="00387F36">
        <w:rPr>
          <w:rFonts w:asciiTheme="minorHAnsi" w:hAnsiTheme="minorHAnsi" w:cstheme="minorHAnsi"/>
          <w:color w:val="000000"/>
          <w:sz w:val="22"/>
          <w:szCs w:val="22"/>
        </w:rPr>
        <w:t>podstawowym</w:t>
      </w:r>
      <w:r w:rsidRPr="00A8567D">
        <w:rPr>
          <w:rFonts w:asciiTheme="minorHAnsi" w:hAnsiTheme="minorHAnsi" w:cstheme="minorHAnsi"/>
          <w:color w:val="000000"/>
          <w:sz w:val="22"/>
          <w:szCs w:val="22"/>
        </w:rPr>
        <w:t xml:space="preserve">, </w:t>
      </w:r>
      <w:r w:rsidR="00384F11">
        <w:rPr>
          <w:rFonts w:asciiTheme="minorHAnsi" w:hAnsiTheme="minorHAnsi" w:cstheme="minorHAnsi"/>
          <w:color w:val="000000"/>
          <w:sz w:val="22"/>
          <w:szCs w:val="22"/>
        </w:rPr>
        <w:t xml:space="preserve">na </w:t>
      </w:r>
      <w:r w:rsidR="00F16F01" w:rsidRPr="00C66C69">
        <w:rPr>
          <w:rFonts w:asciiTheme="minorHAnsi" w:hAnsiTheme="minorHAnsi" w:cstheme="minorHAnsi"/>
          <w:b/>
          <w:sz w:val="22"/>
          <w:szCs w:val="22"/>
        </w:rPr>
        <w:t>„</w:t>
      </w:r>
      <w:r w:rsidR="00F16F01">
        <w:rPr>
          <w:rFonts w:asciiTheme="minorHAnsi" w:hAnsiTheme="minorHAnsi" w:cstheme="minorHAnsi"/>
          <w:b/>
          <w:sz w:val="22"/>
          <w:szCs w:val="22"/>
        </w:rPr>
        <w:t>Dostawę wraz z montażem wyposażenia specjalistycznego i sprzętu</w:t>
      </w:r>
      <w:r w:rsidR="00F16F01" w:rsidRPr="00C66C69">
        <w:rPr>
          <w:rFonts w:asciiTheme="minorHAnsi" w:hAnsiTheme="minorHAnsi" w:cstheme="minorHAnsi"/>
          <w:b/>
          <w:sz w:val="22"/>
          <w:szCs w:val="22"/>
        </w:rPr>
        <w:t>”</w:t>
      </w:r>
      <w:r w:rsidR="00F16F01">
        <w:rPr>
          <w:rFonts w:asciiTheme="minorHAnsi" w:hAnsiTheme="minorHAnsi" w:cstheme="minorHAnsi"/>
          <w:b/>
          <w:sz w:val="22"/>
          <w:szCs w:val="22"/>
        </w:rPr>
        <w:t xml:space="preserve"> </w:t>
      </w:r>
      <w:r w:rsidR="00384F11" w:rsidRPr="001463DC">
        <w:rPr>
          <w:rFonts w:asciiTheme="minorHAnsi" w:hAnsiTheme="minorHAnsi" w:cstheme="minorHAnsi"/>
          <w:b/>
          <w:sz w:val="22"/>
          <w:szCs w:val="22"/>
        </w:rPr>
        <w:t>n</w:t>
      </w:r>
      <w:r w:rsidR="00387F36" w:rsidRPr="00503D8B">
        <w:rPr>
          <w:rFonts w:asciiTheme="minorHAnsi" w:eastAsia="Lucida Sans Unicode" w:hAnsiTheme="minorHAnsi" w:cstheme="minorHAnsi"/>
          <w:b/>
          <w:iCs/>
          <w:color w:val="000000"/>
          <w:sz w:val="22"/>
          <w:szCs w:val="22"/>
        </w:rPr>
        <w:t xml:space="preserve">r </w:t>
      </w:r>
      <w:r w:rsidR="00387F36" w:rsidRPr="00503D8B">
        <w:rPr>
          <w:rFonts w:asciiTheme="minorHAnsi" w:hAnsiTheme="minorHAnsi" w:cstheme="minorHAnsi"/>
          <w:b/>
          <w:iCs/>
          <w:sz w:val="22"/>
          <w:szCs w:val="22"/>
        </w:rPr>
        <w:t>MPK.261.</w:t>
      </w:r>
      <w:r w:rsidR="002B0687">
        <w:rPr>
          <w:rFonts w:asciiTheme="minorHAnsi" w:hAnsiTheme="minorHAnsi" w:cstheme="minorHAnsi"/>
          <w:b/>
          <w:iCs/>
          <w:sz w:val="22"/>
          <w:szCs w:val="22"/>
        </w:rPr>
        <w:t>7</w:t>
      </w:r>
      <w:r w:rsidR="00387F36" w:rsidRPr="00503D8B">
        <w:rPr>
          <w:rFonts w:asciiTheme="minorHAnsi" w:hAnsiTheme="minorHAnsi" w:cstheme="minorHAnsi"/>
          <w:b/>
          <w:iCs/>
          <w:sz w:val="22"/>
          <w:szCs w:val="22"/>
        </w:rPr>
        <w:t>.2021.AG</w:t>
      </w:r>
      <w:r w:rsidR="00384F11">
        <w:rPr>
          <w:rFonts w:asciiTheme="minorHAnsi" w:hAnsiTheme="minorHAnsi" w:cstheme="minorHAnsi"/>
          <w:color w:val="000000"/>
          <w:sz w:val="22"/>
          <w:szCs w:val="22"/>
        </w:rPr>
        <w:t xml:space="preserve">, </w:t>
      </w:r>
      <w:r w:rsidRPr="00A8567D">
        <w:rPr>
          <w:rFonts w:asciiTheme="minorHAnsi" w:hAnsiTheme="minorHAnsi" w:cstheme="minorHAnsi"/>
          <w:color w:val="000000"/>
          <w:sz w:val="22"/>
          <w:szCs w:val="22"/>
        </w:rPr>
        <w:t xml:space="preserve">zgodnie z przepisami ustawy z dnia </w:t>
      </w:r>
      <w:r w:rsidR="00C13F4B">
        <w:rPr>
          <w:rFonts w:asciiTheme="minorHAnsi" w:hAnsiTheme="minorHAnsi" w:cstheme="minorHAnsi"/>
          <w:color w:val="000000"/>
          <w:sz w:val="22"/>
          <w:szCs w:val="22"/>
        </w:rPr>
        <w:t>11 września 2019</w:t>
      </w:r>
      <w:r w:rsidRPr="00A8567D">
        <w:rPr>
          <w:rFonts w:asciiTheme="minorHAnsi" w:hAnsiTheme="minorHAnsi" w:cstheme="minorHAnsi"/>
          <w:color w:val="000000"/>
          <w:sz w:val="22"/>
          <w:szCs w:val="22"/>
        </w:rPr>
        <w:t xml:space="preserve"> r. Prawo zamówień publicznych (Dz.</w:t>
      </w:r>
      <w:r w:rsidR="00C13F4B">
        <w:rPr>
          <w:rFonts w:asciiTheme="minorHAnsi" w:hAnsiTheme="minorHAnsi" w:cstheme="minorHAnsi"/>
          <w:color w:val="000000"/>
          <w:sz w:val="22"/>
          <w:szCs w:val="22"/>
        </w:rPr>
        <w:t xml:space="preserve"> U. z 2019 r. poz. 2019 ze zm.</w:t>
      </w:r>
      <w:r>
        <w:rPr>
          <w:rFonts w:asciiTheme="minorHAnsi" w:hAnsiTheme="minorHAnsi" w:cstheme="minorHAnsi"/>
          <w:color w:val="000000"/>
          <w:sz w:val="22"/>
          <w:szCs w:val="22"/>
        </w:rPr>
        <w:t xml:space="preserve">), zwanej dalej „ustawą”, </w:t>
      </w:r>
      <w:r w:rsidR="00C13F4B">
        <w:rPr>
          <w:rFonts w:asciiTheme="minorHAnsi" w:hAnsiTheme="minorHAnsi" w:cstheme="minorHAnsi"/>
          <w:color w:val="000000"/>
          <w:sz w:val="22"/>
          <w:szCs w:val="22"/>
        </w:rPr>
        <w:t xml:space="preserve">w wyniku którego oferta Wykonawcy została wybrana, jako najkorzystniejsza w Części ……………………………………………… </w:t>
      </w:r>
      <w:r w:rsidR="00524006">
        <w:rPr>
          <w:rFonts w:asciiTheme="minorHAnsi" w:hAnsiTheme="minorHAnsi" w:cstheme="minorHAnsi"/>
          <w:i/>
          <w:color w:val="000000"/>
          <w:sz w:val="22"/>
          <w:szCs w:val="22"/>
        </w:rPr>
        <w:t>(wskazać Część / Części</w:t>
      </w:r>
      <w:r w:rsidR="00C13F4B" w:rsidRPr="00C13F4B">
        <w:rPr>
          <w:rFonts w:asciiTheme="minorHAnsi" w:hAnsiTheme="minorHAnsi" w:cstheme="minorHAnsi"/>
          <w:i/>
          <w:color w:val="000000"/>
          <w:sz w:val="22"/>
          <w:szCs w:val="22"/>
        </w:rPr>
        <w:t>)</w:t>
      </w:r>
    </w:p>
    <w:p w14:paraId="26442F19" w14:textId="72DD1EF5" w:rsidR="00541993" w:rsidRPr="00384F11" w:rsidRDefault="00E21DBD" w:rsidP="00A8567D">
      <w:pPr>
        <w:widowControl w:val="0"/>
        <w:tabs>
          <w:tab w:val="left" w:pos="8789"/>
        </w:tabs>
        <w:spacing w:before="0" w:after="120" w:line="283" w:lineRule="auto"/>
        <w:ind w:right="283"/>
        <w:rPr>
          <w:rFonts w:asciiTheme="minorHAnsi" w:hAnsiTheme="minorHAnsi" w:cstheme="minorHAnsi"/>
          <w:color w:val="000000"/>
          <w:sz w:val="22"/>
          <w:szCs w:val="22"/>
        </w:rPr>
      </w:pPr>
      <w:r w:rsidRPr="006E7C49">
        <w:rPr>
          <w:rFonts w:asciiTheme="minorHAnsi" w:hAnsiTheme="minorHAnsi" w:cstheme="minorHAnsi"/>
          <w:color w:val="000000"/>
          <w:sz w:val="22"/>
          <w:szCs w:val="22"/>
        </w:rPr>
        <w:t xml:space="preserve">o </w:t>
      </w:r>
      <w:r w:rsidR="00541993" w:rsidRPr="006E7C49">
        <w:rPr>
          <w:rFonts w:asciiTheme="minorHAnsi" w:hAnsiTheme="minorHAnsi" w:cstheme="minorHAnsi"/>
          <w:color w:val="000000"/>
          <w:sz w:val="22"/>
          <w:szCs w:val="22"/>
        </w:rPr>
        <w:t>następującej treści:</w:t>
      </w:r>
    </w:p>
    <w:p w14:paraId="20CFAB06" w14:textId="77777777" w:rsidR="006E05B0" w:rsidRPr="006E7C49" w:rsidRDefault="006E05B0" w:rsidP="006E05B0">
      <w:pPr>
        <w:widowControl w:val="0"/>
        <w:tabs>
          <w:tab w:val="left" w:pos="9498"/>
        </w:tabs>
        <w:spacing w:before="0" w:after="0"/>
        <w:ind w:right="-30"/>
        <w:rPr>
          <w:rFonts w:asciiTheme="minorHAnsi" w:hAnsiTheme="minorHAnsi" w:cstheme="minorHAnsi"/>
          <w:sz w:val="22"/>
          <w:szCs w:val="22"/>
        </w:rPr>
      </w:pPr>
    </w:p>
    <w:p w14:paraId="59E0CFF5" w14:textId="77777777" w:rsidR="006E05B0" w:rsidRDefault="006E05B0" w:rsidP="00BC0B9D">
      <w:pPr>
        <w:widowControl w:val="0"/>
        <w:tabs>
          <w:tab w:val="left" w:pos="9498"/>
        </w:tabs>
        <w:spacing w:before="0" w:after="120" w:line="283" w:lineRule="auto"/>
        <w:ind w:right="-28"/>
        <w:contextualSpacing/>
        <w:jc w:val="center"/>
        <w:rPr>
          <w:rFonts w:asciiTheme="minorHAnsi" w:hAnsiTheme="minorHAnsi" w:cstheme="minorHAnsi"/>
          <w:b/>
          <w:sz w:val="22"/>
          <w:szCs w:val="22"/>
        </w:rPr>
      </w:pPr>
      <w:r w:rsidRPr="00A8567D">
        <w:rPr>
          <w:rFonts w:asciiTheme="minorHAnsi" w:hAnsiTheme="minorHAnsi" w:cstheme="minorHAnsi"/>
          <w:b/>
          <w:sz w:val="22"/>
          <w:szCs w:val="22"/>
        </w:rPr>
        <w:t>§</w:t>
      </w:r>
      <w:r w:rsidR="00A8567D" w:rsidRPr="00A8567D">
        <w:rPr>
          <w:rFonts w:asciiTheme="minorHAnsi" w:hAnsiTheme="minorHAnsi" w:cstheme="minorHAnsi"/>
          <w:b/>
          <w:sz w:val="22"/>
          <w:szCs w:val="22"/>
        </w:rPr>
        <w:t xml:space="preserve"> </w:t>
      </w:r>
      <w:r w:rsidRPr="00A8567D">
        <w:rPr>
          <w:rFonts w:asciiTheme="minorHAnsi" w:hAnsiTheme="minorHAnsi" w:cstheme="minorHAnsi"/>
          <w:b/>
          <w:sz w:val="22"/>
          <w:szCs w:val="22"/>
        </w:rPr>
        <w:t>1</w:t>
      </w:r>
    </w:p>
    <w:p w14:paraId="2096CE7C" w14:textId="77777777" w:rsidR="00A8567D" w:rsidRDefault="00A8567D" w:rsidP="00A8567D">
      <w:pPr>
        <w:widowControl w:val="0"/>
        <w:tabs>
          <w:tab w:val="left" w:pos="9498"/>
        </w:tabs>
        <w:spacing w:before="0" w:after="120" w:line="283" w:lineRule="auto"/>
        <w:ind w:right="-28"/>
        <w:jc w:val="center"/>
        <w:rPr>
          <w:rFonts w:asciiTheme="minorHAnsi" w:hAnsiTheme="minorHAnsi" w:cstheme="minorHAnsi"/>
          <w:b/>
          <w:sz w:val="22"/>
          <w:szCs w:val="22"/>
        </w:rPr>
      </w:pPr>
      <w:r>
        <w:rPr>
          <w:rFonts w:asciiTheme="minorHAnsi" w:hAnsiTheme="minorHAnsi" w:cstheme="minorHAnsi"/>
          <w:b/>
          <w:sz w:val="22"/>
          <w:szCs w:val="22"/>
        </w:rPr>
        <w:t>ZASADY WYKONYWANIA UMOWY</w:t>
      </w:r>
    </w:p>
    <w:p w14:paraId="547C34C7" w14:textId="77777777" w:rsidR="00A8567D" w:rsidRPr="00A8567D" w:rsidRDefault="00A8567D" w:rsidP="00626EBB">
      <w:pPr>
        <w:pStyle w:val="Akapitzlist"/>
        <w:numPr>
          <w:ilvl w:val="0"/>
          <w:numId w:val="12"/>
        </w:numPr>
        <w:spacing w:before="0" w:after="120" w:line="283" w:lineRule="auto"/>
        <w:ind w:left="567" w:hanging="567"/>
        <w:contextualSpacing w:val="0"/>
        <w:rPr>
          <w:rFonts w:asciiTheme="minorHAnsi" w:hAnsiTheme="minorHAnsi" w:cstheme="minorHAnsi"/>
          <w:b/>
          <w:sz w:val="22"/>
          <w:szCs w:val="22"/>
        </w:rPr>
      </w:pPr>
      <w:r w:rsidRPr="00A8567D">
        <w:rPr>
          <w:rFonts w:asciiTheme="minorHAnsi" w:hAnsiTheme="minorHAnsi" w:cstheme="minorHAnsi"/>
          <w:sz w:val="22"/>
          <w:szCs w:val="22"/>
        </w:rPr>
        <w:t>Strony w dobrej wierze będą</w:t>
      </w:r>
      <w:r w:rsidR="00B754D2">
        <w:rPr>
          <w:rFonts w:asciiTheme="minorHAnsi" w:hAnsiTheme="minorHAnsi" w:cstheme="minorHAnsi"/>
          <w:sz w:val="22"/>
          <w:szCs w:val="22"/>
        </w:rPr>
        <w:t xml:space="preserve"> współpracować przy realizacji u</w:t>
      </w:r>
      <w:r w:rsidRPr="00A8567D">
        <w:rPr>
          <w:rFonts w:asciiTheme="minorHAnsi" w:hAnsiTheme="minorHAnsi" w:cstheme="minorHAnsi"/>
          <w:sz w:val="22"/>
          <w:szCs w:val="22"/>
        </w:rPr>
        <w:t>mowy, na każdym jej etapie, podejmując wszelkie możliwe działania i starania dla należytego zrealizowania przedmiotu Umowy w terminach w niej przewidzianych.</w:t>
      </w:r>
    </w:p>
    <w:p w14:paraId="3C0185F1" w14:textId="27B10684" w:rsidR="00A8567D" w:rsidRPr="00A8567D" w:rsidRDefault="00B754D2" w:rsidP="00626EBB">
      <w:pPr>
        <w:pStyle w:val="Akapitzlist"/>
        <w:numPr>
          <w:ilvl w:val="0"/>
          <w:numId w:val="12"/>
        </w:numPr>
        <w:spacing w:before="0" w:after="120" w:line="283" w:lineRule="auto"/>
        <w:ind w:left="567" w:hanging="567"/>
        <w:contextualSpacing w:val="0"/>
        <w:rPr>
          <w:rFonts w:asciiTheme="minorHAnsi" w:hAnsiTheme="minorHAnsi" w:cstheme="minorHAnsi"/>
          <w:sz w:val="22"/>
          <w:szCs w:val="22"/>
        </w:rPr>
      </w:pPr>
      <w:r>
        <w:rPr>
          <w:rFonts w:asciiTheme="minorHAnsi" w:hAnsiTheme="minorHAnsi" w:cstheme="minorHAnsi"/>
          <w:sz w:val="22"/>
          <w:szCs w:val="22"/>
        </w:rPr>
        <w:t>Wykonawca będzie wykonywać u</w:t>
      </w:r>
      <w:r w:rsidR="00A8567D" w:rsidRPr="00A8567D">
        <w:rPr>
          <w:rFonts w:asciiTheme="minorHAnsi" w:hAnsiTheme="minorHAnsi" w:cstheme="minorHAnsi"/>
          <w:sz w:val="22"/>
          <w:szCs w:val="22"/>
        </w:rPr>
        <w:t xml:space="preserve">mowę zgodnie ze złożoną ofertą i wymaganiami zawartymi </w:t>
      </w:r>
      <w:r w:rsidR="00A8567D">
        <w:rPr>
          <w:rFonts w:asciiTheme="minorHAnsi" w:hAnsiTheme="minorHAnsi" w:cstheme="minorHAnsi"/>
          <w:sz w:val="22"/>
          <w:szCs w:val="22"/>
        </w:rPr>
        <w:br/>
      </w:r>
      <w:r>
        <w:rPr>
          <w:rFonts w:asciiTheme="minorHAnsi" w:hAnsiTheme="minorHAnsi" w:cstheme="minorHAnsi"/>
          <w:sz w:val="22"/>
          <w:szCs w:val="22"/>
        </w:rPr>
        <w:t>w załącznikach do u</w:t>
      </w:r>
      <w:r w:rsidR="00A8567D" w:rsidRPr="00A8567D">
        <w:rPr>
          <w:rFonts w:asciiTheme="minorHAnsi" w:hAnsiTheme="minorHAnsi" w:cstheme="minorHAnsi"/>
          <w:sz w:val="22"/>
          <w:szCs w:val="22"/>
        </w:rPr>
        <w:t xml:space="preserve">mowy. </w:t>
      </w:r>
    </w:p>
    <w:p w14:paraId="217C4B9D" w14:textId="77777777" w:rsidR="00A8567D" w:rsidRPr="00A8567D" w:rsidRDefault="00A8567D" w:rsidP="00626EBB">
      <w:pPr>
        <w:pStyle w:val="Akapitzlist"/>
        <w:numPr>
          <w:ilvl w:val="0"/>
          <w:numId w:val="12"/>
        </w:numPr>
        <w:spacing w:before="0" w:after="120" w:line="283" w:lineRule="auto"/>
        <w:ind w:left="567" w:hanging="567"/>
        <w:contextualSpacing w:val="0"/>
        <w:rPr>
          <w:rFonts w:asciiTheme="minorHAnsi" w:hAnsiTheme="minorHAnsi" w:cstheme="minorHAnsi"/>
          <w:b/>
          <w:sz w:val="22"/>
          <w:szCs w:val="22"/>
        </w:rPr>
      </w:pPr>
      <w:r w:rsidRPr="00A8567D">
        <w:rPr>
          <w:rFonts w:asciiTheme="minorHAnsi" w:hAnsiTheme="minorHAnsi" w:cstheme="minorHAnsi"/>
          <w:sz w:val="22"/>
          <w:szCs w:val="22"/>
        </w:rPr>
        <w:lastRenderedPageBreak/>
        <w:t>Wykonawc</w:t>
      </w:r>
      <w:r w:rsidR="00B754D2">
        <w:rPr>
          <w:rFonts w:asciiTheme="minorHAnsi" w:hAnsiTheme="minorHAnsi" w:cstheme="minorHAnsi"/>
          <w:sz w:val="22"/>
          <w:szCs w:val="22"/>
        </w:rPr>
        <w:t>a będzie wykonywać u</w:t>
      </w:r>
      <w:r w:rsidRPr="00A8567D">
        <w:rPr>
          <w:rFonts w:asciiTheme="minorHAnsi" w:hAnsiTheme="minorHAnsi" w:cstheme="minorHAnsi"/>
          <w:sz w:val="22"/>
          <w:szCs w:val="22"/>
        </w:rPr>
        <w:t xml:space="preserve">mowę z dochowaniem należytej staranności wynikającej </w:t>
      </w:r>
      <w:r>
        <w:rPr>
          <w:rFonts w:asciiTheme="minorHAnsi" w:hAnsiTheme="minorHAnsi" w:cstheme="minorHAnsi"/>
          <w:sz w:val="22"/>
          <w:szCs w:val="22"/>
        </w:rPr>
        <w:br/>
      </w:r>
      <w:r w:rsidRPr="00A8567D">
        <w:rPr>
          <w:rFonts w:asciiTheme="minorHAnsi" w:hAnsiTheme="minorHAnsi" w:cstheme="minorHAnsi"/>
          <w:sz w:val="22"/>
          <w:szCs w:val="22"/>
        </w:rPr>
        <w:t xml:space="preserve">z zawodowego charakteru prowadzonej działalności. </w:t>
      </w:r>
    </w:p>
    <w:p w14:paraId="386D9071" w14:textId="77777777" w:rsidR="00A8567D" w:rsidRPr="00A8567D" w:rsidRDefault="00B754D2" w:rsidP="00626EBB">
      <w:pPr>
        <w:pStyle w:val="Akapitzlist"/>
        <w:numPr>
          <w:ilvl w:val="0"/>
          <w:numId w:val="12"/>
        </w:numPr>
        <w:spacing w:before="0" w:after="120" w:line="283" w:lineRule="auto"/>
        <w:ind w:left="567" w:hanging="567"/>
        <w:contextualSpacing w:val="0"/>
        <w:rPr>
          <w:rFonts w:asciiTheme="minorHAnsi" w:hAnsiTheme="minorHAnsi" w:cstheme="minorHAnsi"/>
          <w:b/>
          <w:sz w:val="22"/>
          <w:szCs w:val="22"/>
        </w:rPr>
      </w:pPr>
      <w:r>
        <w:rPr>
          <w:rFonts w:asciiTheme="minorHAnsi" w:hAnsiTheme="minorHAnsi" w:cstheme="minorHAnsi"/>
          <w:sz w:val="22"/>
          <w:szCs w:val="22"/>
        </w:rPr>
        <w:t>Przy wykonywaniu u</w:t>
      </w:r>
      <w:r w:rsidR="00A8567D" w:rsidRPr="00A8567D">
        <w:rPr>
          <w:rFonts w:asciiTheme="minorHAnsi" w:hAnsiTheme="minorHAnsi" w:cstheme="minorHAnsi"/>
          <w:sz w:val="22"/>
          <w:szCs w:val="22"/>
        </w:rPr>
        <w:t>mowy Wykonawca zobowiązany jest do udzielania Zamawiającemu, na każdym jej etapie, informacji związanych</w:t>
      </w:r>
      <w:r w:rsidR="00C1367E">
        <w:rPr>
          <w:rFonts w:asciiTheme="minorHAnsi" w:hAnsiTheme="minorHAnsi" w:cstheme="minorHAnsi"/>
          <w:sz w:val="22"/>
          <w:szCs w:val="22"/>
        </w:rPr>
        <w:t xml:space="preserve"> z wykonywaniem u</w:t>
      </w:r>
      <w:r w:rsidR="00A8567D" w:rsidRPr="00A8567D">
        <w:rPr>
          <w:rFonts w:asciiTheme="minorHAnsi" w:hAnsiTheme="minorHAnsi" w:cstheme="minorHAnsi"/>
          <w:sz w:val="22"/>
          <w:szCs w:val="22"/>
        </w:rPr>
        <w:t>mowy, w formie ustnej, pisemnej lub elektronicznej, w zależności od wyboru Zamawiającego.</w:t>
      </w:r>
    </w:p>
    <w:p w14:paraId="5E4B00B0" w14:textId="2DC87B5D" w:rsidR="00A8567D" w:rsidRPr="00A8567D" w:rsidRDefault="00A8567D" w:rsidP="00626EBB">
      <w:pPr>
        <w:pStyle w:val="Akapitzlist"/>
        <w:numPr>
          <w:ilvl w:val="0"/>
          <w:numId w:val="12"/>
        </w:numPr>
        <w:spacing w:before="0" w:after="120" w:line="283" w:lineRule="auto"/>
        <w:ind w:left="567" w:hanging="567"/>
        <w:contextualSpacing w:val="0"/>
        <w:rPr>
          <w:rFonts w:asciiTheme="minorHAnsi" w:hAnsiTheme="minorHAnsi" w:cstheme="minorHAnsi"/>
          <w:b/>
          <w:sz w:val="22"/>
          <w:szCs w:val="22"/>
        </w:rPr>
      </w:pPr>
      <w:r w:rsidRPr="00A8567D">
        <w:rPr>
          <w:rFonts w:asciiTheme="minorHAnsi" w:hAnsiTheme="minorHAnsi" w:cstheme="minorHAnsi"/>
          <w:sz w:val="22"/>
          <w:szCs w:val="22"/>
        </w:rPr>
        <w:t>Niezależnie od obowiązku z us</w:t>
      </w:r>
      <w:r w:rsidR="00C1367E">
        <w:rPr>
          <w:rFonts w:asciiTheme="minorHAnsi" w:hAnsiTheme="minorHAnsi" w:cstheme="minorHAnsi"/>
          <w:sz w:val="22"/>
          <w:szCs w:val="22"/>
        </w:rPr>
        <w:t>t. 4 powyżej, przy wykonywaniu u</w:t>
      </w:r>
      <w:r w:rsidRPr="00A8567D">
        <w:rPr>
          <w:rFonts w:asciiTheme="minorHAnsi" w:hAnsiTheme="minorHAnsi" w:cstheme="minorHAnsi"/>
          <w:sz w:val="22"/>
          <w:szCs w:val="22"/>
        </w:rPr>
        <w:t xml:space="preserve">mowy Wykonawca zobowiązany jest zgłaszać Zamawiającemu w formie pisemnej lub elektronicznej informacje mogące w sposób istotny zagrozić dochowaniu </w:t>
      </w:r>
      <w:r w:rsidR="00276893">
        <w:rPr>
          <w:rFonts w:asciiTheme="minorHAnsi" w:hAnsiTheme="minorHAnsi" w:cstheme="minorHAnsi"/>
          <w:sz w:val="22"/>
          <w:szCs w:val="22"/>
        </w:rPr>
        <w:t xml:space="preserve">terminowi </w:t>
      </w:r>
      <w:r w:rsidR="00C1367E">
        <w:rPr>
          <w:rFonts w:asciiTheme="minorHAnsi" w:hAnsiTheme="minorHAnsi" w:cstheme="minorHAnsi"/>
          <w:sz w:val="22"/>
          <w:szCs w:val="22"/>
        </w:rPr>
        <w:t>realizacji przedmiotu u</w:t>
      </w:r>
      <w:r w:rsidRPr="00A8567D">
        <w:rPr>
          <w:rFonts w:asciiTheme="minorHAnsi" w:hAnsiTheme="minorHAnsi" w:cstheme="minorHAnsi"/>
          <w:sz w:val="22"/>
          <w:szCs w:val="22"/>
        </w:rPr>
        <w:t xml:space="preserve">mowy. </w:t>
      </w:r>
    </w:p>
    <w:p w14:paraId="7E663E45" w14:textId="77777777" w:rsidR="00A8567D" w:rsidRPr="00A8567D" w:rsidRDefault="00C1367E" w:rsidP="00626EBB">
      <w:pPr>
        <w:pStyle w:val="Akapitzlist"/>
        <w:numPr>
          <w:ilvl w:val="0"/>
          <w:numId w:val="12"/>
        </w:numPr>
        <w:spacing w:before="0" w:after="240" w:line="283" w:lineRule="auto"/>
        <w:ind w:left="567" w:hanging="567"/>
        <w:contextualSpacing w:val="0"/>
        <w:rPr>
          <w:rFonts w:asciiTheme="minorHAnsi" w:hAnsiTheme="minorHAnsi" w:cstheme="minorHAnsi"/>
          <w:b/>
          <w:sz w:val="22"/>
          <w:szCs w:val="22"/>
        </w:rPr>
      </w:pPr>
      <w:r>
        <w:rPr>
          <w:rFonts w:asciiTheme="minorHAnsi" w:hAnsiTheme="minorHAnsi" w:cstheme="minorHAnsi"/>
          <w:sz w:val="22"/>
          <w:szCs w:val="22"/>
        </w:rPr>
        <w:t>D</w:t>
      </w:r>
      <w:r w:rsidR="00A8567D" w:rsidRPr="00A8567D">
        <w:rPr>
          <w:rFonts w:asciiTheme="minorHAnsi" w:hAnsiTheme="minorHAnsi" w:cstheme="minorHAnsi"/>
          <w:sz w:val="22"/>
          <w:szCs w:val="22"/>
        </w:rPr>
        <w:t>okumentacja dotyc</w:t>
      </w:r>
      <w:r>
        <w:rPr>
          <w:rFonts w:asciiTheme="minorHAnsi" w:hAnsiTheme="minorHAnsi" w:cstheme="minorHAnsi"/>
          <w:sz w:val="22"/>
          <w:szCs w:val="22"/>
        </w:rPr>
        <w:t>ząca lub związana z realizacją u</w:t>
      </w:r>
      <w:r w:rsidR="00A8567D" w:rsidRPr="00A8567D">
        <w:rPr>
          <w:rFonts w:asciiTheme="minorHAnsi" w:hAnsiTheme="minorHAnsi" w:cstheme="minorHAnsi"/>
          <w:sz w:val="22"/>
          <w:szCs w:val="22"/>
        </w:rPr>
        <w:t xml:space="preserve">mowy oraz korespondencja pomiędzy Stronami będzie sporządzana w języku polskim.  </w:t>
      </w:r>
    </w:p>
    <w:p w14:paraId="336FD135" w14:textId="77777777" w:rsidR="00A8567D" w:rsidRDefault="00A8567D" w:rsidP="00BC0B9D">
      <w:pPr>
        <w:widowControl w:val="0"/>
        <w:tabs>
          <w:tab w:val="left" w:pos="9498"/>
        </w:tabs>
        <w:spacing w:before="0" w:after="120" w:line="283" w:lineRule="auto"/>
        <w:ind w:right="-28"/>
        <w:contextualSpacing/>
        <w:jc w:val="center"/>
        <w:rPr>
          <w:rFonts w:asciiTheme="minorHAnsi" w:hAnsiTheme="minorHAnsi" w:cstheme="minorHAnsi"/>
          <w:b/>
          <w:sz w:val="22"/>
          <w:szCs w:val="22"/>
        </w:rPr>
      </w:pPr>
      <w:r w:rsidRPr="00A8567D">
        <w:rPr>
          <w:rFonts w:asciiTheme="minorHAnsi" w:hAnsiTheme="minorHAnsi" w:cstheme="minorHAnsi"/>
          <w:b/>
          <w:sz w:val="22"/>
          <w:szCs w:val="22"/>
        </w:rPr>
        <w:t xml:space="preserve">§ </w:t>
      </w:r>
      <w:r>
        <w:rPr>
          <w:rFonts w:asciiTheme="minorHAnsi" w:hAnsiTheme="minorHAnsi" w:cstheme="minorHAnsi"/>
          <w:b/>
          <w:sz w:val="22"/>
          <w:szCs w:val="22"/>
        </w:rPr>
        <w:t>2</w:t>
      </w:r>
    </w:p>
    <w:p w14:paraId="63B9A6B5" w14:textId="77777777" w:rsidR="00A8567D" w:rsidRDefault="00A8567D" w:rsidP="00A8567D">
      <w:pPr>
        <w:widowControl w:val="0"/>
        <w:tabs>
          <w:tab w:val="left" w:pos="9498"/>
        </w:tabs>
        <w:spacing w:before="0" w:after="120" w:line="283" w:lineRule="auto"/>
        <w:ind w:right="-28"/>
        <w:jc w:val="center"/>
        <w:rPr>
          <w:rFonts w:asciiTheme="minorHAnsi" w:hAnsiTheme="minorHAnsi" w:cstheme="minorHAnsi"/>
          <w:b/>
          <w:sz w:val="22"/>
          <w:szCs w:val="22"/>
        </w:rPr>
      </w:pPr>
      <w:r>
        <w:rPr>
          <w:rFonts w:asciiTheme="minorHAnsi" w:hAnsiTheme="minorHAnsi" w:cstheme="minorHAnsi"/>
          <w:b/>
          <w:sz w:val="22"/>
          <w:szCs w:val="22"/>
        </w:rPr>
        <w:t>PRZEDMIOT UMOWY</w:t>
      </w:r>
    </w:p>
    <w:p w14:paraId="515CC53A" w14:textId="2901851C" w:rsidR="00E4164A" w:rsidRPr="00E4164A" w:rsidRDefault="00A8567D" w:rsidP="00E4164A">
      <w:pPr>
        <w:pStyle w:val="Akapitzlist"/>
        <w:widowControl w:val="0"/>
        <w:numPr>
          <w:ilvl w:val="0"/>
          <w:numId w:val="8"/>
        </w:numPr>
        <w:tabs>
          <w:tab w:val="left" w:pos="9498"/>
        </w:tabs>
        <w:spacing w:before="0" w:after="120" w:line="283" w:lineRule="auto"/>
        <w:ind w:left="567" w:right="-28" w:hanging="567"/>
        <w:contextualSpacing w:val="0"/>
        <w:rPr>
          <w:rFonts w:asciiTheme="minorHAnsi" w:hAnsiTheme="minorHAnsi" w:cstheme="minorHAnsi"/>
          <w:sz w:val="22"/>
          <w:szCs w:val="22"/>
        </w:rPr>
      </w:pPr>
      <w:r w:rsidRPr="00A8567D">
        <w:rPr>
          <w:rFonts w:asciiTheme="minorHAnsi" w:hAnsiTheme="minorHAnsi" w:cstheme="minorHAnsi"/>
          <w:sz w:val="22"/>
          <w:szCs w:val="22"/>
        </w:rPr>
        <w:t xml:space="preserve">Przedmiotem umowy </w:t>
      </w:r>
      <w:r w:rsidRPr="00A8567D">
        <w:rPr>
          <w:rFonts w:asciiTheme="minorHAnsi" w:hAnsiTheme="minorHAnsi" w:cstheme="minorHAnsi"/>
          <w:color w:val="000000"/>
          <w:kern w:val="32"/>
          <w:sz w:val="22"/>
          <w:szCs w:val="22"/>
        </w:rPr>
        <w:t xml:space="preserve">jest </w:t>
      </w:r>
      <w:r w:rsidR="00E4164A" w:rsidRPr="00E4164A">
        <w:rPr>
          <w:rFonts w:asciiTheme="minorHAnsi" w:hAnsiTheme="minorHAnsi" w:cstheme="minorHAnsi"/>
          <w:color w:val="000000"/>
          <w:kern w:val="32"/>
          <w:sz w:val="22"/>
          <w:szCs w:val="22"/>
        </w:rPr>
        <w:t xml:space="preserve">sprzedaż i dostawa </w:t>
      </w:r>
      <w:r w:rsidR="00F16F01">
        <w:rPr>
          <w:rFonts w:asciiTheme="minorHAnsi" w:hAnsiTheme="minorHAnsi" w:cstheme="minorHAnsi"/>
          <w:color w:val="000000"/>
          <w:kern w:val="32"/>
          <w:sz w:val="22"/>
          <w:szCs w:val="22"/>
        </w:rPr>
        <w:t xml:space="preserve">wraz z montażem wyposażenia specjalistycznego </w:t>
      </w:r>
      <w:r w:rsidR="00F91C65">
        <w:rPr>
          <w:rFonts w:asciiTheme="minorHAnsi" w:hAnsiTheme="minorHAnsi" w:cstheme="minorHAnsi"/>
          <w:color w:val="000000"/>
          <w:kern w:val="32"/>
          <w:sz w:val="22"/>
          <w:szCs w:val="22"/>
        </w:rPr>
        <w:br/>
      </w:r>
      <w:r w:rsidR="00F16F01">
        <w:rPr>
          <w:rFonts w:asciiTheme="minorHAnsi" w:hAnsiTheme="minorHAnsi" w:cstheme="minorHAnsi"/>
          <w:color w:val="000000"/>
          <w:kern w:val="32"/>
          <w:sz w:val="22"/>
          <w:szCs w:val="22"/>
        </w:rPr>
        <w:t xml:space="preserve">i sprzętu </w:t>
      </w:r>
      <w:r w:rsidR="00E4164A" w:rsidRPr="00E4164A">
        <w:rPr>
          <w:rFonts w:asciiTheme="minorHAnsi" w:hAnsiTheme="minorHAnsi" w:cstheme="minorHAnsi"/>
          <w:color w:val="000000"/>
          <w:kern w:val="32"/>
          <w:sz w:val="22"/>
          <w:szCs w:val="22"/>
        </w:rPr>
        <w:t>w postaci:</w:t>
      </w:r>
    </w:p>
    <w:p w14:paraId="2C240470" w14:textId="7D3FD271" w:rsidR="00E4164A" w:rsidRDefault="00F16F01" w:rsidP="00E4164A">
      <w:pPr>
        <w:pStyle w:val="Stopka"/>
        <w:numPr>
          <w:ilvl w:val="0"/>
          <w:numId w:val="25"/>
        </w:numPr>
        <w:tabs>
          <w:tab w:val="clear" w:pos="4536"/>
          <w:tab w:val="center" w:pos="426"/>
        </w:tabs>
        <w:suppressAutoHyphens/>
        <w:spacing w:after="120" w:line="283" w:lineRule="auto"/>
        <w:ind w:left="851" w:hanging="284"/>
        <w:rPr>
          <w:rFonts w:asciiTheme="minorHAnsi" w:hAnsiTheme="minorHAnsi" w:cstheme="minorHAnsi"/>
          <w:color w:val="000000" w:themeColor="text1"/>
          <w:kern w:val="32"/>
          <w:sz w:val="22"/>
          <w:szCs w:val="22"/>
        </w:rPr>
      </w:pPr>
      <w:r>
        <w:rPr>
          <w:rFonts w:asciiTheme="minorHAnsi" w:hAnsiTheme="minorHAnsi" w:cstheme="minorHAnsi"/>
          <w:color w:val="000000" w:themeColor="text1"/>
          <w:kern w:val="32"/>
          <w:sz w:val="22"/>
          <w:szCs w:val="22"/>
        </w:rPr>
        <w:t>sprzętu i wyposażenia audio-wizualnego</w:t>
      </w:r>
      <w:r w:rsidR="00D9337E">
        <w:rPr>
          <w:rFonts w:asciiTheme="minorHAnsi" w:hAnsiTheme="minorHAnsi" w:cstheme="minorHAnsi"/>
          <w:color w:val="000000" w:themeColor="text1"/>
          <w:kern w:val="32"/>
          <w:sz w:val="22"/>
          <w:szCs w:val="22"/>
        </w:rPr>
        <w:t xml:space="preserve"> </w:t>
      </w:r>
      <w:r w:rsidR="00D9337E" w:rsidRPr="00D9337E">
        <w:rPr>
          <w:rFonts w:asciiTheme="minorHAnsi" w:hAnsiTheme="minorHAnsi" w:cstheme="minorHAnsi"/>
          <w:i/>
          <w:color w:val="000000" w:themeColor="text1"/>
          <w:kern w:val="32"/>
          <w:sz w:val="22"/>
          <w:szCs w:val="22"/>
        </w:rPr>
        <w:t>(pozostawić w przypadku umowy na Część I)</w:t>
      </w:r>
    </w:p>
    <w:p w14:paraId="54D8C25D" w14:textId="0B0BF38D" w:rsidR="00D9337E" w:rsidRDefault="00F16F01" w:rsidP="00E4164A">
      <w:pPr>
        <w:pStyle w:val="Stopka"/>
        <w:numPr>
          <w:ilvl w:val="0"/>
          <w:numId w:val="25"/>
        </w:numPr>
        <w:tabs>
          <w:tab w:val="clear" w:pos="4536"/>
          <w:tab w:val="center" w:pos="426"/>
        </w:tabs>
        <w:suppressAutoHyphens/>
        <w:spacing w:after="120" w:line="283" w:lineRule="auto"/>
        <w:ind w:left="851" w:hanging="284"/>
        <w:rPr>
          <w:rFonts w:asciiTheme="minorHAnsi" w:hAnsiTheme="minorHAnsi" w:cstheme="minorHAnsi"/>
          <w:color w:val="000000" w:themeColor="text1"/>
          <w:kern w:val="32"/>
          <w:sz w:val="22"/>
          <w:szCs w:val="22"/>
        </w:rPr>
      </w:pPr>
      <w:r>
        <w:rPr>
          <w:rFonts w:asciiTheme="minorHAnsi" w:hAnsiTheme="minorHAnsi" w:cstheme="minorHAnsi"/>
          <w:color w:val="000000" w:themeColor="text1"/>
          <w:kern w:val="32"/>
          <w:sz w:val="22"/>
          <w:szCs w:val="22"/>
        </w:rPr>
        <w:t>sprzętu i wyposażenia fotograficznego</w:t>
      </w:r>
      <w:r w:rsidR="00D9337E">
        <w:rPr>
          <w:rFonts w:asciiTheme="minorHAnsi" w:hAnsiTheme="minorHAnsi" w:cstheme="minorHAnsi"/>
          <w:color w:val="000000" w:themeColor="text1"/>
          <w:kern w:val="32"/>
          <w:sz w:val="22"/>
          <w:szCs w:val="22"/>
        </w:rPr>
        <w:t xml:space="preserve"> </w:t>
      </w:r>
      <w:r w:rsidR="00D9337E" w:rsidRPr="00D9337E">
        <w:rPr>
          <w:rFonts w:asciiTheme="minorHAnsi" w:hAnsiTheme="minorHAnsi" w:cstheme="minorHAnsi"/>
          <w:i/>
          <w:color w:val="000000" w:themeColor="text1"/>
          <w:kern w:val="32"/>
          <w:sz w:val="22"/>
          <w:szCs w:val="22"/>
        </w:rPr>
        <w:t>(pozostawi</w:t>
      </w:r>
      <w:r w:rsidR="00D9337E">
        <w:rPr>
          <w:rFonts w:asciiTheme="minorHAnsi" w:hAnsiTheme="minorHAnsi" w:cstheme="minorHAnsi"/>
          <w:i/>
          <w:color w:val="000000" w:themeColor="text1"/>
          <w:kern w:val="32"/>
          <w:sz w:val="22"/>
          <w:szCs w:val="22"/>
        </w:rPr>
        <w:t>ć w przypadku umowy na Część I</w:t>
      </w:r>
      <w:r w:rsidR="002B0687">
        <w:rPr>
          <w:rFonts w:asciiTheme="minorHAnsi" w:hAnsiTheme="minorHAnsi" w:cstheme="minorHAnsi"/>
          <w:i/>
          <w:color w:val="000000" w:themeColor="text1"/>
          <w:kern w:val="32"/>
          <w:sz w:val="22"/>
          <w:szCs w:val="22"/>
        </w:rPr>
        <w:t>I</w:t>
      </w:r>
      <w:r w:rsidR="00D9337E" w:rsidRPr="00D9337E">
        <w:rPr>
          <w:rFonts w:asciiTheme="minorHAnsi" w:hAnsiTheme="minorHAnsi" w:cstheme="minorHAnsi"/>
          <w:i/>
          <w:color w:val="000000" w:themeColor="text1"/>
          <w:kern w:val="32"/>
          <w:sz w:val="22"/>
          <w:szCs w:val="22"/>
        </w:rPr>
        <w:t>)</w:t>
      </w:r>
    </w:p>
    <w:p w14:paraId="0B43A7F1" w14:textId="14F81C59" w:rsidR="00B73366" w:rsidRPr="00F91C65" w:rsidRDefault="00F16F01" w:rsidP="00B73366">
      <w:pPr>
        <w:pStyle w:val="Akapitzlist"/>
        <w:widowControl w:val="0"/>
        <w:numPr>
          <w:ilvl w:val="0"/>
          <w:numId w:val="8"/>
        </w:numPr>
        <w:tabs>
          <w:tab w:val="left" w:pos="9498"/>
        </w:tabs>
        <w:spacing w:before="0" w:after="120" w:line="283" w:lineRule="auto"/>
        <w:ind w:left="567" w:right="-28" w:hanging="567"/>
        <w:contextualSpacing w:val="0"/>
        <w:rPr>
          <w:rFonts w:asciiTheme="minorHAnsi" w:hAnsiTheme="minorHAnsi" w:cstheme="minorHAnsi"/>
          <w:sz w:val="22"/>
          <w:szCs w:val="22"/>
        </w:rPr>
      </w:pPr>
      <w:r>
        <w:rPr>
          <w:rFonts w:asciiTheme="minorHAnsi" w:hAnsiTheme="minorHAnsi" w:cstheme="minorHAnsi"/>
          <w:color w:val="000000" w:themeColor="text1"/>
          <w:kern w:val="32"/>
          <w:sz w:val="22"/>
          <w:szCs w:val="22"/>
        </w:rPr>
        <w:t>M</w:t>
      </w:r>
      <w:r w:rsidR="00B73366" w:rsidRPr="00B73366">
        <w:rPr>
          <w:rFonts w:asciiTheme="minorHAnsi" w:hAnsiTheme="minorHAnsi" w:cstheme="minorHAnsi"/>
          <w:color w:val="000000" w:themeColor="text1"/>
          <w:kern w:val="32"/>
          <w:sz w:val="22"/>
          <w:szCs w:val="22"/>
        </w:rPr>
        <w:t xml:space="preserve">ateriały i urządzenia niezbędne do wykonania przedmiotu zamówienia zabezpiecza w całości Wykonawca. </w:t>
      </w:r>
    </w:p>
    <w:p w14:paraId="0D642EC5" w14:textId="0929FA64" w:rsidR="00F91C65" w:rsidRPr="00F91C65" w:rsidRDefault="00F91C65" w:rsidP="00B73366">
      <w:pPr>
        <w:pStyle w:val="Akapitzlist"/>
        <w:widowControl w:val="0"/>
        <w:numPr>
          <w:ilvl w:val="0"/>
          <w:numId w:val="8"/>
        </w:numPr>
        <w:tabs>
          <w:tab w:val="left" w:pos="9498"/>
        </w:tabs>
        <w:spacing w:before="0" w:after="120" w:line="283" w:lineRule="auto"/>
        <w:ind w:left="567" w:right="-28" w:hanging="567"/>
        <w:contextualSpacing w:val="0"/>
        <w:rPr>
          <w:rFonts w:asciiTheme="minorHAnsi" w:hAnsiTheme="minorHAnsi" w:cstheme="minorHAnsi"/>
          <w:sz w:val="22"/>
          <w:szCs w:val="22"/>
        </w:rPr>
      </w:pPr>
      <w:r>
        <w:rPr>
          <w:rFonts w:asciiTheme="minorHAnsi" w:hAnsiTheme="minorHAnsi" w:cstheme="minorHAnsi"/>
          <w:color w:val="000000" w:themeColor="text1"/>
          <w:kern w:val="32"/>
          <w:sz w:val="22"/>
          <w:szCs w:val="22"/>
        </w:rPr>
        <w:t xml:space="preserve">Dostarczony sprzęt pochodzić będzie z oficjalnych kanałów dystrybucyjnych producenta obejmujących również rynek Unii Europejskiej. Wykonawca oświadcza, że dostarczany sprzęt nie będzie obciążony jakimikolwiek prawami osób trzecich, a Wykonawcy przysługuje prawo do nieograniczonego rozporządzenia oferowanym sprzętem. </w:t>
      </w:r>
      <w:r w:rsidR="001D03D3">
        <w:rPr>
          <w:rFonts w:asciiTheme="minorHAnsi" w:hAnsiTheme="minorHAnsi" w:cstheme="minorHAnsi"/>
          <w:color w:val="000000" w:themeColor="text1"/>
          <w:kern w:val="32"/>
          <w:sz w:val="22"/>
          <w:szCs w:val="22"/>
        </w:rPr>
        <w:t xml:space="preserve">Wykonawca ponosi pełną odpowiedzialność za naruszenie praw autorskich, praw własności przemysłowej odnoszących się do zastosowanych rozwiązań, urządzeń, technologii i produktów związanych z realizacją umowy. </w:t>
      </w:r>
    </w:p>
    <w:p w14:paraId="55CB5C15" w14:textId="2ED08AD9" w:rsidR="00F91C65" w:rsidRPr="00F91C65" w:rsidRDefault="00F91C65" w:rsidP="00B73366">
      <w:pPr>
        <w:pStyle w:val="Akapitzlist"/>
        <w:widowControl w:val="0"/>
        <w:numPr>
          <w:ilvl w:val="0"/>
          <w:numId w:val="8"/>
        </w:numPr>
        <w:tabs>
          <w:tab w:val="left" w:pos="9498"/>
        </w:tabs>
        <w:spacing w:before="0" w:after="120" w:line="283" w:lineRule="auto"/>
        <w:ind w:left="567" w:right="-28" w:hanging="567"/>
        <w:contextualSpacing w:val="0"/>
        <w:rPr>
          <w:rFonts w:asciiTheme="minorHAnsi" w:hAnsiTheme="minorHAnsi" w:cstheme="minorHAnsi"/>
          <w:sz w:val="22"/>
          <w:szCs w:val="22"/>
        </w:rPr>
      </w:pPr>
      <w:r>
        <w:rPr>
          <w:rFonts w:asciiTheme="minorHAnsi" w:hAnsiTheme="minorHAnsi" w:cstheme="minorHAnsi"/>
          <w:color w:val="000000" w:themeColor="text1"/>
          <w:kern w:val="32"/>
          <w:sz w:val="22"/>
          <w:szCs w:val="22"/>
        </w:rPr>
        <w:t xml:space="preserve">Dostarczony sprzęt musi być zapakowany w sposób zabezpieczający przed uszkodzeniem w czasie transportu i dostawy. </w:t>
      </w:r>
    </w:p>
    <w:p w14:paraId="116B82C6" w14:textId="6E4C2CB8" w:rsidR="00F91C65" w:rsidRPr="00F91C65" w:rsidRDefault="00F91C65" w:rsidP="00B73366">
      <w:pPr>
        <w:pStyle w:val="Akapitzlist"/>
        <w:widowControl w:val="0"/>
        <w:numPr>
          <w:ilvl w:val="0"/>
          <w:numId w:val="8"/>
        </w:numPr>
        <w:tabs>
          <w:tab w:val="left" w:pos="9498"/>
        </w:tabs>
        <w:spacing w:before="0" w:after="120" w:line="283" w:lineRule="auto"/>
        <w:ind w:left="567" w:right="-28" w:hanging="567"/>
        <w:contextualSpacing w:val="0"/>
        <w:rPr>
          <w:rFonts w:asciiTheme="minorHAnsi" w:hAnsiTheme="minorHAnsi" w:cstheme="minorHAnsi"/>
          <w:sz w:val="22"/>
          <w:szCs w:val="22"/>
        </w:rPr>
      </w:pPr>
      <w:r>
        <w:rPr>
          <w:rFonts w:asciiTheme="minorHAnsi" w:hAnsiTheme="minorHAnsi" w:cstheme="minorHAnsi"/>
          <w:color w:val="000000" w:themeColor="text1"/>
          <w:kern w:val="32"/>
          <w:sz w:val="22"/>
          <w:szCs w:val="22"/>
        </w:rPr>
        <w:t>Przedmiot umowy zostanie dostarczony Zamawiającemu wraz z:</w:t>
      </w:r>
    </w:p>
    <w:p w14:paraId="7B5C88D3" w14:textId="076BFD06" w:rsidR="00F91C65" w:rsidRDefault="001D03D3" w:rsidP="00F91C65">
      <w:pPr>
        <w:pStyle w:val="Akapitzlist"/>
        <w:widowControl w:val="0"/>
        <w:numPr>
          <w:ilvl w:val="1"/>
          <w:numId w:val="8"/>
        </w:numPr>
        <w:tabs>
          <w:tab w:val="left" w:pos="9498"/>
        </w:tabs>
        <w:spacing w:before="0" w:after="120" w:line="283" w:lineRule="auto"/>
        <w:ind w:left="1134" w:right="-28" w:hanging="567"/>
        <w:contextualSpacing w:val="0"/>
        <w:rPr>
          <w:rFonts w:asciiTheme="minorHAnsi" w:hAnsiTheme="minorHAnsi" w:cstheme="minorHAnsi"/>
          <w:sz w:val="22"/>
          <w:szCs w:val="22"/>
        </w:rPr>
      </w:pPr>
      <w:r>
        <w:rPr>
          <w:rFonts w:asciiTheme="minorHAnsi" w:hAnsiTheme="minorHAnsi" w:cstheme="minorHAnsi"/>
          <w:sz w:val="22"/>
          <w:szCs w:val="22"/>
        </w:rPr>
        <w:t>Oświadczenie</w:t>
      </w:r>
      <w:r w:rsidR="002B0687">
        <w:rPr>
          <w:rFonts w:asciiTheme="minorHAnsi" w:hAnsiTheme="minorHAnsi" w:cstheme="minorHAnsi"/>
          <w:sz w:val="22"/>
          <w:szCs w:val="22"/>
        </w:rPr>
        <w:t>m</w:t>
      </w:r>
      <w:r>
        <w:rPr>
          <w:rFonts w:asciiTheme="minorHAnsi" w:hAnsiTheme="minorHAnsi" w:cstheme="minorHAnsi"/>
          <w:sz w:val="22"/>
          <w:szCs w:val="22"/>
        </w:rPr>
        <w:t xml:space="preserve"> gwarancyjn</w:t>
      </w:r>
      <w:r w:rsidR="002B0687">
        <w:rPr>
          <w:rFonts w:asciiTheme="minorHAnsi" w:hAnsiTheme="minorHAnsi" w:cstheme="minorHAnsi"/>
          <w:sz w:val="22"/>
          <w:szCs w:val="22"/>
        </w:rPr>
        <w:t>ym</w:t>
      </w:r>
      <w:r>
        <w:rPr>
          <w:rFonts w:asciiTheme="minorHAnsi" w:hAnsiTheme="minorHAnsi" w:cstheme="minorHAnsi"/>
          <w:sz w:val="22"/>
          <w:szCs w:val="22"/>
        </w:rPr>
        <w:t xml:space="preserve"> uwzględniając</w:t>
      </w:r>
      <w:r w:rsidR="002B0687">
        <w:rPr>
          <w:rFonts w:asciiTheme="minorHAnsi" w:hAnsiTheme="minorHAnsi" w:cstheme="minorHAnsi"/>
          <w:sz w:val="22"/>
          <w:szCs w:val="22"/>
        </w:rPr>
        <w:t>ym</w:t>
      </w:r>
      <w:r>
        <w:rPr>
          <w:rFonts w:asciiTheme="minorHAnsi" w:hAnsiTheme="minorHAnsi" w:cstheme="minorHAnsi"/>
          <w:sz w:val="22"/>
          <w:szCs w:val="22"/>
        </w:rPr>
        <w:t xml:space="preserve"> postanowienia § 5,</w:t>
      </w:r>
    </w:p>
    <w:p w14:paraId="0B39CADB" w14:textId="7A26D35D" w:rsidR="00F91C65" w:rsidRDefault="00F91C65" w:rsidP="00F91C65">
      <w:pPr>
        <w:pStyle w:val="Akapitzlist"/>
        <w:widowControl w:val="0"/>
        <w:numPr>
          <w:ilvl w:val="1"/>
          <w:numId w:val="8"/>
        </w:numPr>
        <w:tabs>
          <w:tab w:val="left" w:pos="9498"/>
        </w:tabs>
        <w:spacing w:before="0" w:after="120" w:line="283" w:lineRule="auto"/>
        <w:ind w:left="1134" w:right="-28" w:hanging="567"/>
        <w:contextualSpacing w:val="0"/>
        <w:rPr>
          <w:rFonts w:asciiTheme="minorHAnsi" w:hAnsiTheme="minorHAnsi" w:cstheme="minorHAnsi"/>
          <w:sz w:val="22"/>
          <w:szCs w:val="22"/>
        </w:rPr>
      </w:pPr>
      <w:r>
        <w:rPr>
          <w:rFonts w:asciiTheme="minorHAnsi" w:hAnsiTheme="minorHAnsi" w:cstheme="minorHAnsi"/>
          <w:sz w:val="22"/>
          <w:szCs w:val="22"/>
        </w:rPr>
        <w:t xml:space="preserve">Instrukcją obsługi i dokumentacją techniczną dostarczanego sprzętu w języku polskim. </w:t>
      </w:r>
    </w:p>
    <w:p w14:paraId="7E1B2539" w14:textId="6F2622C8" w:rsidR="00384F11" w:rsidRDefault="00384F11" w:rsidP="00384F11">
      <w:pPr>
        <w:pStyle w:val="Akapitzlist"/>
        <w:widowControl w:val="0"/>
        <w:numPr>
          <w:ilvl w:val="0"/>
          <w:numId w:val="8"/>
        </w:numPr>
        <w:spacing w:before="0" w:after="120" w:line="283" w:lineRule="auto"/>
        <w:ind w:left="567" w:hanging="567"/>
        <w:contextualSpacing w:val="0"/>
        <w:rPr>
          <w:rFonts w:asciiTheme="minorHAnsi" w:hAnsiTheme="minorHAnsi" w:cstheme="minorHAnsi"/>
          <w:sz w:val="22"/>
          <w:szCs w:val="22"/>
        </w:rPr>
      </w:pPr>
      <w:r>
        <w:rPr>
          <w:rFonts w:asciiTheme="minorHAnsi" w:hAnsiTheme="minorHAnsi" w:cstheme="minorHAnsi"/>
          <w:sz w:val="22"/>
          <w:szCs w:val="22"/>
        </w:rPr>
        <w:t>W ramach realizacji przedmiotu umowy Wykonawca zobowiązuje się w szczególności do:</w:t>
      </w:r>
    </w:p>
    <w:p w14:paraId="1C5AD1F2" w14:textId="2CAD748B" w:rsidR="00384F11" w:rsidRDefault="00384F11" w:rsidP="00384F11">
      <w:pPr>
        <w:pStyle w:val="Akapitzlist"/>
        <w:widowControl w:val="0"/>
        <w:numPr>
          <w:ilvl w:val="1"/>
          <w:numId w:val="8"/>
        </w:numPr>
        <w:spacing w:before="0" w:after="120" w:line="283" w:lineRule="auto"/>
        <w:ind w:left="1134" w:hanging="567"/>
        <w:contextualSpacing w:val="0"/>
        <w:rPr>
          <w:rFonts w:asciiTheme="minorHAnsi" w:hAnsiTheme="minorHAnsi" w:cstheme="minorHAnsi"/>
          <w:sz w:val="22"/>
          <w:szCs w:val="22"/>
        </w:rPr>
      </w:pPr>
      <w:r>
        <w:rPr>
          <w:rFonts w:asciiTheme="minorHAnsi" w:hAnsiTheme="minorHAnsi" w:cstheme="minorHAnsi"/>
          <w:sz w:val="22"/>
          <w:szCs w:val="22"/>
        </w:rPr>
        <w:t>terminowej i należytej realizacji dostaw,</w:t>
      </w:r>
    </w:p>
    <w:p w14:paraId="1AB9E9EC" w14:textId="0336C970" w:rsidR="00384F11" w:rsidRDefault="00384F11" w:rsidP="00384F11">
      <w:pPr>
        <w:pStyle w:val="Akapitzlist"/>
        <w:widowControl w:val="0"/>
        <w:numPr>
          <w:ilvl w:val="1"/>
          <w:numId w:val="8"/>
        </w:numPr>
        <w:spacing w:before="0" w:after="120" w:line="283" w:lineRule="auto"/>
        <w:ind w:left="1134" w:hanging="567"/>
        <w:contextualSpacing w:val="0"/>
        <w:rPr>
          <w:rFonts w:asciiTheme="minorHAnsi" w:hAnsiTheme="minorHAnsi" w:cstheme="minorHAnsi"/>
          <w:sz w:val="22"/>
          <w:szCs w:val="22"/>
        </w:rPr>
      </w:pPr>
      <w:r>
        <w:rPr>
          <w:rFonts w:asciiTheme="minorHAnsi" w:hAnsiTheme="minorHAnsi" w:cstheme="minorHAnsi"/>
          <w:sz w:val="22"/>
          <w:szCs w:val="22"/>
        </w:rPr>
        <w:t xml:space="preserve">transportu, wniesienia, </w:t>
      </w:r>
      <w:r w:rsidR="00B73366">
        <w:rPr>
          <w:rFonts w:asciiTheme="minorHAnsi" w:hAnsiTheme="minorHAnsi" w:cstheme="minorHAnsi"/>
          <w:sz w:val="22"/>
          <w:szCs w:val="22"/>
        </w:rPr>
        <w:t xml:space="preserve">zainstalowania </w:t>
      </w:r>
      <w:r>
        <w:rPr>
          <w:rFonts w:asciiTheme="minorHAnsi" w:hAnsiTheme="minorHAnsi" w:cstheme="minorHAnsi"/>
          <w:sz w:val="22"/>
          <w:szCs w:val="22"/>
        </w:rPr>
        <w:t>przedmiotu umowy w miejscu określonym przez Zamawiającego</w:t>
      </w:r>
      <w:r w:rsidR="00387F36">
        <w:rPr>
          <w:rFonts w:asciiTheme="minorHAnsi" w:hAnsiTheme="minorHAnsi" w:cstheme="minorHAnsi"/>
          <w:sz w:val="22"/>
          <w:szCs w:val="22"/>
        </w:rPr>
        <w:t>.</w:t>
      </w:r>
    </w:p>
    <w:p w14:paraId="08335EC2" w14:textId="7DDB3FD5" w:rsidR="00B754D2" w:rsidRDefault="00B754D2" w:rsidP="00384F11">
      <w:pPr>
        <w:pStyle w:val="Akapitzlist"/>
        <w:widowControl w:val="0"/>
        <w:numPr>
          <w:ilvl w:val="0"/>
          <w:numId w:val="8"/>
        </w:numPr>
        <w:spacing w:before="0" w:after="120" w:line="283" w:lineRule="auto"/>
        <w:ind w:left="567" w:hanging="567"/>
        <w:contextualSpacing w:val="0"/>
        <w:rPr>
          <w:rFonts w:asciiTheme="minorHAnsi" w:hAnsiTheme="minorHAnsi" w:cstheme="minorHAnsi"/>
          <w:sz w:val="22"/>
          <w:szCs w:val="22"/>
        </w:rPr>
      </w:pPr>
      <w:r w:rsidRPr="00B754D2">
        <w:rPr>
          <w:rFonts w:asciiTheme="minorHAnsi" w:hAnsiTheme="minorHAnsi" w:cstheme="minorHAnsi"/>
          <w:sz w:val="22"/>
          <w:szCs w:val="22"/>
        </w:rPr>
        <w:t>Wykonawca zobowiązany</w:t>
      </w:r>
      <w:r w:rsidR="00384F11">
        <w:rPr>
          <w:rFonts w:asciiTheme="minorHAnsi" w:hAnsiTheme="minorHAnsi" w:cstheme="minorHAnsi"/>
          <w:sz w:val="22"/>
          <w:szCs w:val="22"/>
        </w:rPr>
        <w:t xml:space="preserve"> jest do realizacji przedmiotu u</w:t>
      </w:r>
      <w:r w:rsidRPr="00B754D2">
        <w:rPr>
          <w:rFonts w:asciiTheme="minorHAnsi" w:hAnsiTheme="minorHAnsi" w:cstheme="minorHAnsi"/>
          <w:sz w:val="22"/>
          <w:szCs w:val="22"/>
        </w:rPr>
        <w:t xml:space="preserve">mowy zgodnie z wymaganiami </w:t>
      </w:r>
      <w:r w:rsidRPr="00B754D2">
        <w:rPr>
          <w:rFonts w:asciiTheme="minorHAnsi" w:hAnsiTheme="minorHAnsi" w:cstheme="minorHAnsi"/>
          <w:sz w:val="22"/>
          <w:szCs w:val="22"/>
        </w:rPr>
        <w:lastRenderedPageBreak/>
        <w:t xml:space="preserve">zawartymi w </w:t>
      </w:r>
      <w:r w:rsidR="00D9337E">
        <w:rPr>
          <w:rFonts w:asciiTheme="minorHAnsi" w:hAnsiTheme="minorHAnsi" w:cstheme="minorHAnsi"/>
          <w:sz w:val="22"/>
          <w:szCs w:val="22"/>
        </w:rPr>
        <w:t>S</w:t>
      </w:r>
      <w:r>
        <w:rPr>
          <w:rFonts w:asciiTheme="minorHAnsi" w:hAnsiTheme="minorHAnsi" w:cstheme="minorHAnsi"/>
          <w:sz w:val="22"/>
          <w:szCs w:val="22"/>
        </w:rPr>
        <w:t>WZ, w tym Szczegółowym opisie przedmiotu zamówienia (Załącznik nr 2 i 3 do Umowy) oraz zgodnie ze złożoną ofertą (Z</w:t>
      </w:r>
      <w:r w:rsidRPr="00B754D2">
        <w:rPr>
          <w:rFonts w:asciiTheme="minorHAnsi" w:hAnsiTheme="minorHAnsi" w:cstheme="minorHAnsi"/>
          <w:sz w:val="22"/>
          <w:szCs w:val="22"/>
        </w:rPr>
        <w:t xml:space="preserve">ałącznik nr </w:t>
      </w:r>
      <w:r>
        <w:rPr>
          <w:rFonts w:asciiTheme="minorHAnsi" w:hAnsiTheme="minorHAnsi" w:cstheme="minorHAnsi"/>
          <w:sz w:val="22"/>
          <w:szCs w:val="22"/>
        </w:rPr>
        <w:t>1</w:t>
      </w:r>
      <w:r w:rsidRPr="00B754D2">
        <w:rPr>
          <w:rFonts w:asciiTheme="minorHAnsi" w:hAnsiTheme="minorHAnsi" w:cstheme="minorHAnsi"/>
          <w:sz w:val="22"/>
          <w:szCs w:val="22"/>
        </w:rPr>
        <w:t xml:space="preserve"> </w:t>
      </w:r>
      <w:r>
        <w:rPr>
          <w:rFonts w:asciiTheme="minorHAnsi" w:hAnsiTheme="minorHAnsi" w:cstheme="minorHAnsi"/>
          <w:sz w:val="22"/>
          <w:szCs w:val="22"/>
        </w:rPr>
        <w:t>do Um</w:t>
      </w:r>
      <w:r w:rsidRPr="00B754D2">
        <w:rPr>
          <w:rFonts w:asciiTheme="minorHAnsi" w:hAnsiTheme="minorHAnsi" w:cstheme="minorHAnsi"/>
          <w:sz w:val="22"/>
          <w:szCs w:val="22"/>
        </w:rPr>
        <w:t xml:space="preserve">owy). </w:t>
      </w:r>
    </w:p>
    <w:p w14:paraId="35C6F937" w14:textId="77777777" w:rsidR="00C1367E" w:rsidRPr="00B754D2" w:rsidRDefault="00C1367E" w:rsidP="00626EBB">
      <w:pPr>
        <w:pStyle w:val="Akapitzlist"/>
        <w:widowControl w:val="0"/>
        <w:numPr>
          <w:ilvl w:val="0"/>
          <w:numId w:val="8"/>
        </w:numPr>
        <w:spacing w:before="0" w:after="240" w:line="283" w:lineRule="auto"/>
        <w:ind w:left="567" w:hanging="567"/>
        <w:contextualSpacing w:val="0"/>
        <w:rPr>
          <w:rFonts w:asciiTheme="minorHAnsi" w:hAnsiTheme="minorHAnsi" w:cstheme="minorHAnsi"/>
          <w:sz w:val="22"/>
          <w:szCs w:val="22"/>
        </w:rPr>
      </w:pPr>
      <w:r>
        <w:rPr>
          <w:rFonts w:asciiTheme="minorHAnsi" w:hAnsiTheme="minorHAnsi" w:cstheme="minorHAnsi"/>
          <w:sz w:val="22"/>
          <w:szCs w:val="22"/>
        </w:rPr>
        <w:t xml:space="preserve">Szczegółowy zakres przedmiotu umowy określa Załącznik nr 3. </w:t>
      </w:r>
    </w:p>
    <w:p w14:paraId="3B620B16" w14:textId="2946604F" w:rsidR="001D57B4" w:rsidRPr="001D57B4" w:rsidRDefault="00B754D2" w:rsidP="004546B7">
      <w:pPr>
        <w:widowControl w:val="0"/>
        <w:tabs>
          <w:tab w:val="left" w:pos="9498"/>
        </w:tabs>
        <w:spacing w:before="0" w:after="120" w:line="283" w:lineRule="auto"/>
        <w:ind w:right="-28"/>
        <w:contextualSpacing/>
        <w:jc w:val="center"/>
        <w:rPr>
          <w:rFonts w:asciiTheme="minorHAnsi" w:hAnsiTheme="minorHAnsi" w:cstheme="minorHAnsi"/>
          <w:b/>
          <w:sz w:val="22"/>
          <w:szCs w:val="22"/>
        </w:rPr>
      </w:pPr>
      <w:r w:rsidRPr="00B754D2">
        <w:rPr>
          <w:rFonts w:asciiTheme="minorHAnsi" w:hAnsiTheme="minorHAnsi" w:cstheme="minorHAnsi"/>
          <w:b/>
          <w:sz w:val="22"/>
          <w:szCs w:val="22"/>
        </w:rPr>
        <w:t>§</w:t>
      </w:r>
      <w:r w:rsidR="004546B7">
        <w:rPr>
          <w:rFonts w:asciiTheme="minorHAnsi" w:hAnsiTheme="minorHAnsi" w:cstheme="minorHAnsi"/>
          <w:b/>
          <w:sz w:val="22"/>
          <w:szCs w:val="22"/>
        </w:rPr>
        <w:t xml:space="preserve"> 3</w:t>
      </w:r>
    </w:p>
    <w:p w14:paraId="78F22A19" w14:textId="77777777" w:rsidR="00B754D2" w:rsidRPr="00B754D2" w:rsidRDefault="00B754D2" w:rsidP="00B754D2">
      <w:pPr>
        <w:widowControl w:val="0"/>
        <w:tabs>
          <w:tab w:val="left" w:pos="9498"/>
        </w:tabs>
        <w:spacing w:before="0" w:after="120" w:line="283" w:lineRule="auto"/>
        <w:ind w:right="-28"/>
        <w:jc w:val="center"/>
        <w:rPr>
          <w:rFonts w:asciiTheme="minorHAnsi" w:hAnsiTheme="minorHAnsi" w:cstheme="minorHAnsi"/>
          <w:b/>
          <w:sz w:val="22"/>
          <w:szCs w:val="22"/>
        </w:rPr>
      </w:pPr>
      <w:r>
        <w:rPr>
          <w:rFonts w:asciiTheme="minorHAnsi" w:hAnsiTheme="minorHAnsi" w:cstheme="minorHAnsi"/>
          <w:b/>
          <w:sz w:val="22"/>
          <w:szCs w:val="22"/>
        </w:rPr>
        <w:t xml:space="preserve">TERMIN </w:t>
      </w:r>
      <w:r w:rsidR="00C1367E">
        <w:rPr>
          <w:rFonts w:asciiTheme="minorHAnsi" w:hAnsiTheme="minorHAnsi" w:cstheme="minorHAnsi"/>
          <w:b/>
          <w:sz w:val="22"/>
          <w:szCs w:val="22"/>
        </w:rPr>
        <w:t>I PROCEDURA ODBIORU</w:t>
      </w:r>
    </w:p>
    <w:p w14:paraId="4328D42F" w14:textId="5AEFE661" w:rsidR="00026498" w:rsidRDefault="006E05B0" w:rsidP="008E384B">
      <w:pPr>
        <w:pStyle w:val="Akapitzlist"/>
        <w:numPr>
          <w:ilvl w:val="0"/>
          <w:numId w:val="2"/>
        </w:numPr>
        <w:suppressAutoHyphens/>
        <w:spacing w:before="0" w:after="120" w:line="283" w:lineRule="auto"/>
        <w:ind w:left="567" w:hanging="567"/>
        <w:contextualSpacing w:val="0"/>
        <w:rPr>
          <w:rFonts w:asciiTheme="minorHAnsi" w:eastAsia="Arial Unicode MS" w:hAnsiTheme="minorHAnsi" w:cstheme="minorHAnsi"/>
          <w:kern w:val="0"/>
          <w:sz w:val="22"/>
          <w:szCs w:val="22"/>
        </w:rPr>
      </w:pPr>
      <w:r w:rsidRPr="00C1367E">
        <w:rPr>
          <w:rFonts w:asciiTheme="minorHAnsi" w:eastAsia="Arial Unicode MS" w:hAnsiTheme="minorHAnsi" w:cstheme="minorHAnsi"/>
          <w:kern w:val="0"/>
          <w:sz w:val="22"/>
          <w:szCs w:val="22"/>
        </w:rPr>
        <w:t xml:space="preserve">Przedmiot umowy Wykonawca </w:t>
      </w:r>
      <w:r w:rsidR="00026498">
        <w:rPr>
          <w:rFonts w:asciiTheme="minorHAnsi" w:eastAsia="Arial Unicode MS" w:hAnsiTheme="minorHAnsi" w:cstheme="minorHAnsi"/>
          <w:kern w:val="0"/>
          <w:sz w:val="22"/>
          <w:szCs w:val="22"/>
        </w:rPr>
        <w:t>zrealizuje w całoś</w:t>
      </w:r>
      <w:r w:rsidR="001D57B4">
        <w:rPr>
          <w:rFonts w:asciiTheme="minorHAnsi" w:eastAsia="Arial Unicode MS" w:hAnsiTheme="minorHAnsi" w:cstheme="minorHAnsi"/>
          <w:kern w:val="0"/>
          <w:sz w:val="22"/>
          <w:szCs w:val="22"/>
        </w:rPr>
        <w:t>ci</w:t>
      </w:r>
      <w:r w:rsidR="00D9337E">
        <w:rPr>
          <w:rFonts w:asciiTheme="minorHAnsi" w:eastAsia="Arial Unicode MS" w:hAnsiTheme="minorHAnsi" w:cstheme="minorHAnsi"/>
          <w:kern w:val="0"/>
          <w:sz w:val="22"/>
          <w:szCs w:val="22"/>
        </w:rPr>
        <w:t xml:space="preserve"> </w:t>
      </w:r>
      <w:r w:rsidR="002B0687">
        <w:rPr>
          <w:rFonts w:asciiTheme="minorHAnsi" w:eastAsia="Arial Unicode MS" w:hAnsiTheme="minorHAnsi" w:cstheme="minorHAnsi"/>
          <w:kern w:val="0"/>
          <w:sz w:val="22"/>
          <w:szCs w:val="22"/>
        </w:rPr>
        <w:t>do 15 października 2021 r.</w:t>
      </w:r>
    </w:p>
    <w:p w14:paraId="2EF92105" w14:textId="0395F73D" w:rsidR="008E384B" w:rsidRPr="008E384B" w:rsidRDefault="008E384B" w:rsidP="008E384B">
      <w:pPr>
        <w:pStyle w:val="Akapitzlist"/>
        <w:numPr>
          <w:ilvl w:val="0"/>
          <w:numId w:val="2"/>
        </w:numPr>
        <w:suppressAutoHyphens/>
        <w:spacing w:before="0" w:after="120" w:line="283" w:lineRule="auto"/>
        <w:ind w:left="567" w:hanging="567"/>
        <w:contextualSpacing w:val="0"/>
        <w:rPr>
          <w:rFonts w:asciiTheme="minorHAnsi" w:eastAsia="Arial Unicode MS" w:hAnsiTheme="minorHAnsi" w:cstheme="minorHAnsi"/>
          <w:kern w:val="0"/>
          <w:sz w:val="22"/>
          <w:szCs w:val="22"/>
        </w:rPr>
      </w:pPr>
      <w:r w:rsidRPr="008E384B">
        <w:rPr>
          <w:rFonts w:asciiTheme="minorHAnsi" w:hAnsiTheme="minorHAnsi" w:cstheme="minorHAnsi"/>
          <w:color w:val="000000"/>
          <w:sz w:val="22"/>
          <w:szCs w:val="22"/>
        </w:rPr>
        <w:t>Miejsce</w:t>
      </w:r>
      <w:r w:rsidR="00B90297">
        <w:rPr>
          <w:rFonts w:asciiTheme="minorHAnsi" w:hAnsiTheme="minorHAnsi" w:cstheme="minorHAnsi"/>
          <w:color w:val="000000"/>
          <w:sz w:val="22"/>
          <w:szCs w:val="22"/>
        </w:rPr>
        <w:t xml:space="preserve"> dostawy / </w:t>
      </w:r>
      <w:r w:rsidR="00026498">
        <w:rPr>
          <w:rFonts w:asciiTheme="minorHAnsi" w:hAnsiTheme="minorHAnsi" w:cstheme="minorHAnsi"/>
          <w:color w:val="000000"/>
          <w:sz w:val="22"/>
          <w:szCs w:val="22"/>
        </w:rPr>
        <w:t>montażu</w:t>
      </w:r>
      <w:r w:rsidRPr="008E384B">
        <w:rPr>
          <w:rFonts w:asciiTheme="minorHAnsi" w:hAnsiTheme="minorHAnsi" w:cstheme="minorHAnsi"/>
          <w:color w:val="000000"/>
          <w:sz w:val="22"/>
          <w:szCs w:val="22"/>
        </w:rPr>
        <w:t>: Muzeum Podkarpackie w Krośnie, budynek Zgoda, ul. J. Piłsudskiego 14, 38-400 Krosno</w:t>
      </w:r>
    </w:p>
    <w:p w14:paraId="7E5F0549" w14:textId="4B6D1972" w:rsidR="006E05B0" w:rsidRPr="009E34FF" w:rsidRDefault="006E05B0" w:rsidP="009E34FF">
      <w:pPr>
        <w:pStyle w:val="Akapitzlist"/>
        <w:numPr>
          <w:ilvl w:val="0"/>
          <w:numId w:val="2"/>
        </w:numPr>
        <w:suppressAutoHyphens/>
        <w:spacing w:before="0" w:after="120" w:line="283" w:lineRule="auto"/>
        <w:ind w:left="567" w:hanging="567"/>
        <w:contextualSpacing w:val="0"/>
        <w:rPr>
          <w:rFonts w:asciiTheme="minorHAnsi" w:eastAsia="Arial Unicode MS" w:hAnsiTheme="minorHAnsi" w:cstheme="minorHAnsi"/>
          <w:kern w:val="0"/>
          <w:sz w:val="22"/>
          <w:szCs w:val="22"/>
        </w:rPr>
      </w:pPr>
      <w:r w:rsidRPr="009E34FF">
        <w:rPr>
          <w:rFonts w:asciiTheme="minorHAnsi" w:hAnsiTheme="minorHAnsi" w:cstheme="minorHAnsi"/>
          <w:sz w:val="22"/>
          <w:szCs w:val="22"/>
        </w:rPr>
        <w:t xml:space="preserve">Dniem wykonania przedmiotu umowy jest: </w:t>
      </w:r>
    </w:p>
    <w:p w14:paraId="1E5AB849" w14:textId="77777777" w:rsidR="006E7C49" w:rsidRPr="00A8567D" w:rsidRDefault="006E05B0" w:rsidP="00626EBB">
      <w:pPr>
        <w:pStyle w:val="NormalnyWeb"/>
        <w:numPr>
          <w:ilvl w:val="0"/>
          <w:numId w:val="10"/>
        </w:numPr>
        <w:spacing w:before="0" w:beforeAutospacing="0" w:after="120" w:afterAutospacing="0" w:line="283" w:lineRule="auto"/>
        <w:ind w:left="851" w:hanging="284"/>
        <w:jc w:val="both"/>
        <w:rPr>
          <w:rFonts w:asciiTheme="minorHAnsi" w:hAnsiTheme="minorHAnsi" w:cstheme="minorHAnsi" w:hint="default"/>
          <w:sz w:val="22"/>
          <w:szCs w:val="22"/>
        </w:rPr>
      </w:pPr>
      <w:r w:rsidRPr="00A8567D">
        <w:rPr>
          <w:rFonts w:asciiTheme="minorHAnsi" w:hAnsiTheme="minorHAnsi" w:cstheme="minorHAnsi" w:hint="default"/>
          <w:sz w:val="22"/>
          <w:szCs w:val="22"/>
        </w:rPr>
        <w:t xml:space="preserve">dzień przedłożenia przedmiotu umowy przez Wykonawcę celem dokonania jego odbioru przez Zamawiającego – pod warunkiem, że przedłożony przedmiot umowy okaże się wolny od wad, co winno być potwierdzone w protokole odbioru, </w:t>
      </w:r>
    </w:p>
    <w:p w14:paraId="195C7840" w14:textId="77777777" w:rsidR="006E05B0" w:rsidRPr="00A8567D" w:rsidRDefault="006E05B0" w:rsidP="00B754D2">
      <w:pPr>
        <w:pStyle w:val="NormalnyWeb"/>
        <w:spacing w:before="0" w:beforeAutospacing="0" w:after="120" w:afterAutospacing="0" w:line="283" w:lineRule="auto"/>
        <w:ind w:left="143" w:firstLine="708"/>
        <w:jc w:val="both"/>
        <w:rPr>
          <w:rFonts w:asciiTheme="minorHAnsi" w:hAnsiTheme="minorHAnsi" w:cstheme="minorHAnsi" w:hint="default"/>
          <w:sz w:val="22"/>
          <w:szCs w:val="22"/>
        </w:rPr>
      </w:pPr>
      <w:r w:rsidRPr="00A8567D">
        <w:rPr>
          <w:rFonts w:asciiTheme="minorHAnsi" w:hAnsiTheme="minorHAnsi" w:cstheme="minorHAnsi" w:hint="default"/>
          <w:sz w:val="22"/>
          <w:szCs w:val="22"/>
        </w:rPr>
        <w:t xml:space="preserve">albo </w:t>
      </w:r>
    </w:p>
    <w:p w14:paraId="0B7DFDC7" w14:textId="77777777" w:rsidR="006E05B0" w:rsidRPr="00A8567D" w:rsidRDefault="006E05B0" w:rsidP="00626EBB">
      <w:pPr>
        <w:pStyle w:val="NormalnyWeb"/>
        <w:numPr>
          <w:ilvl w:val="0"/>
          <w:numId w:val="10"/>
        </w:numPr>
        <w:spacing w:before="0" w:beforeAutospacing="0" w:after="120" w:afterAutospacing="0" w:line="283" w:lineRule="auto"/>
        <w:ind w:left="851" w:hanging="284"/>
        <w:jc w:val="both"/>
        <w:rPr>
          <w:rFonts w:asciiTheme="minorHAnsi" w:eastAsia="Calibri" w:hAnsiTheme="minorHAnsi" w:cstheme="minorHAnsi" w:hint="default"/>
          <w:sz w:val="22"/>
          <w:szCs w:val="22"/>
        </w:rPr>
      </w:pPr>
      <w:r w:rsidRPr="00A8567D">
        <w:rPr>
          <w:rFonts w:asciiTheme="minorHAnsi" w:hAnsiTheme="minorHAnsi" w:cstheme="minorHAnsi" w:hint="default"/>
          <w:sz w:val="22"/>
          <w:szCs w:val="22"/>
        </w:rPr>
        <w:t>dzień podpisania protokołu odbioru po usunięciu wad – jeżeli w trakcie odbioru Zamawiający stwierdzi, że przedłożony przedmiot umowy jest obarczony wadą bądź wadami</w:t>
      </w:r>
      <w:r w:rsidRPr="00A8567D">
        <w:rPr>
          <w:rFonts w:asciiTheme="minorHAnsi" w:eastAsia="Calibri" w:hAnsiTheme="minorHAnsi" w:cstheme="minorHAnsi" w:hint="default"/>
          <w:sz w:val="22"/>
          <w:szCs w:val="22"/>
        </w:rPr>
        <w:t xml:space="preserve"> (w tym jest niezgodny pod względem ilościowym i jakościowym z przedmiotem umowy).</w:t>
      </w:r>
    </w:p>
    <w:p w14:paraId="7B7D7C8D" w14:textId="77777777" w:rsidR="00C1367E" w:rsidRDefault="0050305A" w:rsidP="00626EBB">
      <w:pPr>
        <w:pStyle w:val="NormalnyWeb"/>
        <w:numPr>
          <w:ilvl w:val="0"/>
          <w:numId w:val="2"/>
        </w:numPr>
        <w:spacing w:before="0" w:beforeAutospacing="0" w:after="120" w:afterAutospacing="0" w:line="283" w:lineRule="auto"/>
        <w:ind w:left="567" w:hanging="567"/>
        <w:jc w:val="both"/>
        <w:rPr>
          <w:rFonts w:asciiTheme="minorHAnsi" w:eastAsia="Calibri" w:hAnsiTheme="minorHAnsi" w:cstheme="minorHAnsi" w:hint="default"/>
          <w:sz w:val="22"/>
          <w:szCs w:val="22"/>
        </w:rPr>
      </w:pPr>
      <w:r w:rsidRPr="00A8567D">
        <w:rPr>
          <w:rFonts w:asciiTheme="minorHAnsi" w:eastAsia="Calibri" w:hAnsiTheme="minorHAnsi" w:cstheme="minorHAnsi" w:hint="default"/>
          <w:sz w:val="22"/>
          <w:szCs w:val="22"/>
        </w:rPr>
        <w:t xml:space="preserve">Transport lub inne koszty związane z dostawą przedmiotu umowy obciążają w całości Wykonawcę. </w:t>
      </w:r>
    </w:p>
    <w:p w14:paraId="18203572" w14:textId="77777777" w:rsidR="00C1367E" w:rsidRDefault="00C1367E" w:rsidP="00626EBB">
      <w:pPr>
        <w:pStyle w:val="NormalnyWeb"/>
        <w:numPr>
          <w:ilvl w:val="0"/>
          <w:numId w:val="2"/>
        </w:numPr>
        <w:spacing w:before="0" w:beforeAutospacing="0" w:after="120" w:afterAutospacing="0" w:line="283" w:lineRule="auto"/>
        <w:ind w:left="567" w:hanging="567"/>
        <w:jc w:val="both"/>
        <w:rPr>
          <w:rFonts w:asciiTheme="minorHAnsi" w:eastAsia="Calibri" w:hAnsiTheme="minorHAnsi" w:cstheme="minorHAnsi" w:hint="default"/>
          <w:sz w:val="22"/>
          <w:szCs w:val="22"/>
        </w:rPr>
      </w:pPr>
      <w:r w:rsidRPr="00C1367E">
        <w:rPr>
          <w:rFonts w:asciiTheme="minorHAnsi" w:hAnsiTheme="minorHAnsi" w:cstheme="minorHAnsi"/>
          <w:sz w:val="22"/>
          <w:szCs w:val="22"/>
        </w:rPr>
        <w:t xml:space="preserve">Własność i ryzyko utraty lub uszkodzenia przedmiotu dostawy przechodzą na Zamawiającego </w:t>
      </w:r>
      <w:r w:rsidRPr="00C1367E">
        <w:rPr>
          <w:rFonts w:asciiTheme="minorHAnsi" w:hAnsiTheme="minorHAnsi" w:cstheme="minorHAnsi"/>
          <w:sz w:val="22"/>
          <w:szCs w:val="22"/>
        </w:rPr>
        <w:br/>
        <w:t xml:space="preserve">z chwilą podpisania protokołu odbioru bez uwag. </w:t>
      </w:r>
    </w:p>
    <w:p w14:paraId="26AF1295" w14:textId="5445A3FD" w:rsidR="00C1367E" w:rsidRDefault="0050305A" w:rsidP="00626EBB">
      <w:pPr>
        <w:pStyle w:val="NormalnyWeb"/>
        <w:numPr>
          <w:ilvl w:val="0"/>
          <w:numId w:val="2"/>
        </w:numPr>
        <w:spacing w:before="0" w:beforeAutospacing="0" w:after="120" w:afterAutospacing="0" w:line="283" w:lineRule="auto"/>
        <w:ind w:left="567" w:hanging="567"/>
        <w:jc w:val="both"/>
        <w:rPr>
          <w:rFonts w:asciiTheme="minorHAnsi" w:eastAsia="Calibri" w:hAnsiTheme="minorHAnsi" w:cstheme="minorHAnsi" w:hint="default"/>
          <w:sz w:val="22"/>
          <w:szCs w:val="22"/>
        </w:rPr>
      </w:pPr>
      <w:r w:rsidRPr="00C1367E">
        <w:rPr>
          <w:rFonts w:asciiTheme="minorHAnsi" w:eastAsia="Calibri" w:hAnsiTheme="minorHAnsi" w:cstheme="minorHAnsi" w:hint="default"/>
          <w:sz w:val="22"/>
          <w:szCs w:val="22"/>
        </w:rPr>
        <w:t xml:space="preserve">Wykonawca obowiązany jest poinformować Zamawiającego </w:t>
      </w:r>
      <w:r w:rsidR="000271D6" w:rsidRPr="00C1367E">
        <w:rPr>
          <w:rFonts w:asciiTheme="minorHAnsi" w:eastAsia="Calibri" w:hAnsiTheme="minorHAnsi" w:cstheme="minorHAnsi" w:hint="default"/>
          <w:sz w:val="22"/>
          <w:szCs w:val="22"/>
        </w:rPr>
        <w:t xml:space="preserve">o gotowości do zrealizowania dostawy, </w:t>
      </w:r>
      <w:r w:rsidRPr="00C1367E">
        <w:rPr>
          <w:rFonts w:asciiTheme="minorHAnsi" w:eastAsia="Calibri" w:hAnsiTheme="minorHAnsi" w:cstheme="minorHAnsi" w:hint="default"/>
          <w:sz w:val="22"/>
          <w:szCs w:val="22"/>
        </w:rPr>
        <w:t>na co najmnie</w:t>
      </w:r>
      <w:r w:rsidR="000271D6" w:rsidRPr="00C1367E">
        <w:rPr>
          <w:rFonts w:asciiTheme="minorHAnsi" w:eastAsia="Calibri" w:hAnsiTheme="minorHAnsi" w:cstheme="minorHAnsi" w:hint="default"/>
          <w:sz w:val="22"/>
          <w:szCs w:val="22"/>
        </w:rPr>
        <w:t>j</w:t>
      </w:r>
      <w:r w:rsidR="009E34FF">
        <w:rPr>
          <w:rFonts w:asciiTheme="minorHAnsi" w:eastAsia="Calibri" w:hAnsiTheme="minorHAnsi" w:cstheme="minorHAnsi" w:hint="default"/>
          <w:sz w:val="22"/>
          <w:szCs w:val="22"/>
        </w:rPr>
        <w:t xml:space="preserve"> 5</w:t>
      </w:r>
      <w:r w:rsidRPr="00C1367E">
        <w:rPr>
          <w:rFonts w:asciiTheme="minorHAnsi" w:eastAsia="Calibri" w:hAnsiTheme="minorHAnsi" w:cstheme="minorHAnsi" w:hint="default"/>
          <w:sz w:val="22"/>
          <w:szCs w:val="22"/>
        </w:rPr>
        <w:t xml:space="preserve"> dni </w:t>
      </w:r>
      <w:r w:rsidR="000271D6" w:rsidRPr="00C1367E">
        <w:rPr>
          <w:rFonts w:asciiTheme="minorHAnsi" w:eastAsia="Calibri" w:hAnsiTheme="minorHAnsi" w:cstheme="minorHAnsi" w:hint="default"/>
          <w:sz w:val="22"/>
          <w:szCs w:val="22"/>
        </w:rPr>
        <w:t>przed terminem planowanej dostawy.</w:t>
      </w:r>
      <w:r w:rsidR="00C1367E">
        <w:rPr>
          <w:rFonts w:asciiTheme="minorHAnsi" w:eastAsia="Calibri" w:hAnsiTheme="minorHAnsi" w:cstheme="minorHAnsi" w:hint="default"/>
          <w:sz w:val="22"/>
          <w:szCs w:val="22"/>
        </w:rPr>
        <w:t xml:space="preserve"> </w:t>
      </w:r>
    </w:p>
    <w:p w14:paraId="2568B280" w14:textId="77777777" w:rsidR="00C1367E" w:rsidRPr="00C1367E" w:rsidRDefault="006E05B0" w:rsidP="00626EBB">
      <w:pPr>
        <w:pStyle w:val="NormalnyWeb"/>
        <w:numPr>
          <w:ilvl w:val="0"/>
          <w:numId w:val="2"/>
        </w:numPr>
        <w:spacing w:before="0" w:beforeAutospacing="0" w:after="120" w:afterAutospacing="0" w:line="283" w:lineRule="auto"/>
        <w:ind w:left="567" w:hanging="567"/>
        <w:jc w:val="both"/>
        <w:rPr>
          <w:rFonts w:asciiTheme="minorHAnsi" w:eastAsia="Calibri" w:hAnsiTheme="minorHAnsi" w:cstheme="minorHAnsi" w:hint="default"/>
          <w:sz w:val="22"/>
          <w:szCs w:val="22"/>
        </w:rPr>
      </w:pPr>
      <w:r w:rsidRPr="00C1367E">
        <w:rPr>
          <w:rFonts w:asciiTheme="minorHAnsi" w:hAnsiTheme="minorHAnsi" w:cstheme="minorHAnsi" w:hint="default"/>
          <w:sz w:val="22"/>
          <w:szCs w:val="22"/>
        </w:rPr>
        <w:t xml:space="preserve">Wykonawca dostarczy przedmiot umowy w dni robocze, w godzinach ustalonych z Zamawiającym. </w:t>
      </w:r>
    </w:p>
    <w:p w14:paraId="3C94A035" w14:textId="4C40842D" w:rsidR="006E05B0" w:rsidRPr="00C1367E" w:rsidRDefault="00FA0B5D" w:rsidP="00626EBB">
      <w:pPr>
        <w:pStyle w:val="NormalnyWeb"/>
        <w:numPr>
          <w:ilvl w:val="0"/>
          <w:numId w:val="2"/>
        </w:numPr>
        <w:spacing w:before="0" w:beforeAutospacing="0" w:after="120" w:afterAutospacing="0" w:line="283" w:lineRule="auto"/>
        <w:ind w:left="567" w:hanging="567"/>
        <w:jc w:val="both"/>
        <w:rPr>
          <w:rFonts w:asciiTheme="minorHAnsi" w:eastAsia="Calibri" w:hAnsiTheme="minorHAnsi" w:cstheme="minorHAnsi" w:hint="default"/>
          <w:sz w:val="22"/>
          <w:szCs w:val="22"/>
        </w:rPr>
      </w:pPr>
      <w:r w:rsidRPr="00C1367E">
        <w:rPr>
          <w:rFonts w:asciiTheme="minorHAnsi" w:hAnsiTheme="minorHAnsi" w:cstheme="minorHAnsi" w:hint="default"/>
          <w:sz w:val="22"/>
          <w:szCs w:val="22"/>
        </w:rPr>
        <w:t xml:space="preserve">Wraz z dostawą </w:t>
      </w:r>
      <w:r w:rsidR="00396197" w:rsidRPr="00C1367E">
        <w:rPr>
          <w:rFonts w:asciiTheme="minorHAnsi" w:hAnsiTheme="minorHAnsi" w:cstheme="minorHAnsi" w:hint="default"/>
          <w:sz w:val="22"/>
          <w:szCs w:val="22"/>
        </w:rPr>
        <w:t xml:space="preserve">Wykonawca przedłoży </w:t>
      </w:r>
      <w:r w:rsidR="001D03D3">
        <w:rPr>
          <w:rFonts w:asciiTheme="minorHAnsi" w:hAnsiTheme="minorHAnsi" w:cstheme="minorHAnsi" w:hint="default"/>
          <w:sz w:val="22"/>
          <w:szCs w:val="22"/>
        </w:rPr>
        <w:t xml:space="preserve">Zamawiającemu dokumenty pozwalające ocenić prawidłowość oferowanego przedmiotu dostawy (certyfikaty, testy, karty techniczne, karty gwarancyjne, instrukcje obsługi, licencje, itp.) oraz przedłoży </w:t>
      </w:r>
      <w:r w:rsidR="00396197" w:rsidRPr="00C1367E">
        <w:rPr>
          <w:rFonts w:asciiTheme="minorHAnsi" w:hAnsiTheme="minorHAnsi" w:cstheme="minorHAnsi" w:hint="default"/>
          <w:sz w:val="22"/>
          <w:szCs w:val="22"/>
        </w:rPr>
        <w:t>p</w:t>
      </w:r>
      <w:r w:rsidR="006E05B0" w:rsidRPr="00C1367E">
        <w:rPr>
          <w:rFonts w:asciiTheme="minorHAnsi" w:hAnsiTheme="minorHAnsi" w:cstheme="minorHAnsi" w:hint="default"/>
          <w:sz w:val="22"/>
          <w:szCs w:val="22"/>
        </w:rPr>
        <w:t>rotokół</w:t>
      </w:r>
      <w:r w:rsidR="0074789F">
        <w:rPr>
          <w:rFonts w:asciiTheme="minorHAnsi" w:hAnsiTheme="minorHAnsi" w:cstheme="minorHAnsi" w:hint="default"/>
          <w:sz w:val="22"/>
          <w:szCs w:val="22"/>
        </w:rPr>
        <w:t xml:space="preserve"> zdawczo-odbiorczy</w:t>
      </w:r>
      <w:r w:rsidR="006E05B0" w:rsidRPr="00C1367E">
        <w:rPr>
          <w:rFonts w:asciiTheme="minorHAnsi" w:hAnsiTheme="minorHAnsi" w:cstheme="minorHAnsi" w:hint="default"/>
          <w:sz w:val="22"/>
          <w:szCs w:val="22"/>
        </w:rPr>
        <w:t xml:space="preserve">, </w:t>
      </w:r>
      <w:r w:rsidR="00396197" w:rsidRPr="00C1367E">
        <w:rPr>
          <w:rFonts w:asciiTheme="minorHAnsi" w:hAnsiTheme="minorHAnsi" w:cstheme="minorHAnsi" w:hint="default"/>
          <w:sz w:val="22"/>
          <w:szCs w:val="22"/>
        </w:rPr>
        <w:t>który</w:t>
      </w:r>
      <w:r w:rsidR="006E05B0" w:rsidRPr="00C1367E">
        <w:rPr>
          <w:rFonts w:asciiTheme="minorHAnsi" w:hAnsiTheme="minorHAnsi" w:cstheme="minorHAnsi" w:hint="default"/>
          <w:sz w:val="22"/>
          <w:szCs w:val="22"/>
        </w:rPr>
        <w:t xml:space="preserve"> powinien zawierać w szczególności:</w:t>
      </w:r>
    </w:p>
    <w:p w14:paraId="2CD2E493" w14:textId="77777777" w:rsidR="00C1367E" w:rsidRDefault="006E05B0" w:rsidP="00626EBB">
      <w:pPr>
        <w:pStyle w:val="Akapitzlist"/>
        <w:numPr>
          <w:ilvl w:val="0"/>
          <w:numId w:val="9"/>
        </w:numPr>
        <w:spacing w:before="0" w:after="120" w:line="283" w:lineRule="auto"/>
        <w:ind w:left="851" w:hanging="284"/>
        <w:contextualSpacing w:val="0"/>
        <w:rPr>
          <w:rFonts w:asciiTheme="minorHAnsi" w:eastAsia="Arial Unicode MS" w:hAnsiTheme="minorHAnsi" w:cstheme="minorHAnsi"/>
          <w:kern w:val="0"/>
          <w:sz w:val="22"/>
          <w:szCs w:val="22"/>
        </w:rPr>
      </w:pPr>
      <w:r w:rsidRPr="00A8567D">
        <w:rPr>
          <w:rFonts w:asciiTheme="minorHAnsi" w:eastAsia="Arial Unicode MS" w:hAnsiTheme="minorHAnsi" w:cstheme="minorHAnsi"/>
          <w:kern w:val="0"/>
          <w:sz w:val="22"/>
          <w:szCs w:val="22"/>
        </w:rPr>
        <w:t>dzień i miejsce odbioru przedmiotu umowy,</w:t>
      </w:r>
    </w:p>
    <w:p w14:paraId="3197B4A5" w14:textId="3684E9F1" w:rsidR="00C1367E" w:rsidRDefault="009E34FF" w:rsidP="00626EBB">
      <w:pPr>
        <w:pStyle w:val="Akapitzlist"/>
        <w:numPr>
          <w:ilvl w:val="0"/>
          <w:numId w:val="9"/>
        </w:numPr>
        <w:spacing w:before="0" w:after="120" w:line="283" w:lineRule="auto"/>
        <w:ind w:left="851" w:hanging="284"/>
        <w:contextualSpacing w:val="0"/>
        <w:rPr>
          <w:rFonts w:asciiTheme="minorHAnsi" w:eastAsia="Arial Unicode MS" w:hAnsiTheme="minorHAnsi" w:cstheme="minorHAnsi"/>
          <w:kern w:val="0"/>
          <w:sz w:val="22"/>
          <w:szCs w:val="22"/>
        </w:rPr>
      </w:pPr>
      <w:r>
        <w:rPr>
          <w:rFonts w:asciiTheme="minorHAnsi" w:eastAsia="Arial Unicode MS" w:hAnsiTheme="minorHAnsi" w:cstheme="minorHAnsi"/>
          <w:kern w:val="0"/>
          <w:sz w:val="22"/>
          <w:szCs w:val="22"/>
        </w:rPr>
        <w:t>przedmiot dostawy,</w:t>
      </w:r>
    </w:p>
    <w:p w14:paraId="23F9DE3B" w14:textId="77777777" w:rsidR="00C1367E" w:rsidRDefault="006E7C49" w:rsidP="00626EBB">
      <w:pPr>
        <w:pStyle w:val="Akapitzlist"/>
        <w:numPr>
          <w:ilvl w:val="0"/>
          <w:numId w:val="9"/>
        </w:numPr>
        <w:spacing w:before="0" w:after="120" w:line="283" w:lineRule="auto"/>
        <w:ind w:left="851" w:hanging="284"/>
        <w:contextualSpacing w:val="0"/>
        <w:rPr>
          <w:rFonts w:asciiTheme="minorHAnsi" w:eastAsia="Arial Unicode MS" w:hAnsiTheme="minorHAnsi" w:cstheme="minorHAnsi"/>
          <w:kern w:val="0"/>
          <w:sz w:val="22"/>
          <w:szCs w:val="22"/>
        </w:rPr>
      </w:pPr>
      <w:r w:rsidRPr="00C1367E">
        <w:rPr>
          <w:rFonts w:asciiTheme="minorHAnsi" w:eastAsia="Arial Unicode MS" w:hAnsiTheme="minorHAnsi" w:cstheme="minorHAnsi"/>
          <w:kern w:val="0"/>
          <w:sz w:val="22"/>
          <w:szCs w:val="22"/>
        </w:rPr>
        <w:t>oświadczenie o braku albo o istnieniu wad w przedmiocie umowy,</w:t>
      </w:r>
    </w:p>
    <w:p w14:paraId="30A1482D" w14:textId="309F6D36" w:rsidR="0074789F" w:rsidRDefault="0074789F" w:rsidP="00626EBB">
      <w:pPr>
        <w:pStyle w:val="Akapitzlist"/>
        <w:numPr>
          <w:ilvl w:val="0"/>
          <w:numId w:val="9"/>
        </w:numPr>
        <w:spacing w:before="0" w:after="120" w:line="283" w:lineRule="auto"/>
        <w:ind w:left="851" w:hanging="284"/>
        <w:contextualSpacing w:val="0"/>
        <w:rPr>
          <w:rFonts w:asciiTheme="minorHAnsi" w:eastAsia="Arial Unicode MS" w:hAnsiTheme="minorHAnsi" w:cstheme="minorHAnsi"/>
          <w:kern w:val="0"/>
          <w:sz w:val="22"/>
          <w:szCs w:val="22"/>
        </w:rPr>
      </w:pPr>
      <w:r>
        <w:rPr>
          <w:rFonts w:asciiTheme="minorHAnsi" w:eastAsia="Arial Unicode MS" w:hAnsiTheme="minorHAnsi" w:cstheme="minorHAnsi"/>
          <w:kern w:val="0"/>
          <w:sz w:val="22"/>
          <w:szCs w:val="22"/>
        </w:rPr>
        <w:t xml:space="preserve">miejsce na uwagi / adnotacje Zamawiającego. </w:t>
      </w:r>
    </w:p>
    <w:p w14:paraId="0063A392" w14:textId="77777777" w:rsidR="0074789F" w:rsidRPr="0074789F" w:rsidRDefault="00C1367E" w:rsidP="00626EBB">
      <w:pPr>
        <w:pStyle w:val="Akapitzlist"/>
        <w:numPr>
          <w:ilvl w:val="0"/>
          <w:numId w:val="2"/>
        </w:numPr>
        <w:spacing w:before="0" w:after="120" w:line="283" w:lineRule="auto"/>
        <w:ind w:left="567" w:hanging="567"/>
        <w:contextualSpacing w:val="0"/>
        <w:rPr>
          <w:rFonts w:asciiTheme="minorHAnsi" w:eastAsia="Arial Unicode MS" w:hAnsiTheme="minorHAnsi" w:cstheme="minorHAnsi"/>
          <w:kern w:val="0"/>
          <w:sz w:val="22"/>
          <w:szCs w:val="22"/>
        </w:rPr>
      </w:pPr>
      <w:r w:rsidRPr="00C1367E">
        <w:rPr>
          <w:rFonts w:asciiTheme="minorHAnsi" w:eastAsia="Calibri" w:hAnsiTheme="minorHAnsi" w:cstheme="minorHAnsi"/>
          <w:sz w:val="22"/>
          <w:szCs w:val="22"/>
        </w:rPr>
        <w:lastRenderedPageBreak/>
        <w:t xml:space="preserve">Zamawiający dokona weryfikacji ilościowej i jakościowej dostarczonego </w:t>
      </w:r>
      <w:r w:rsidR="009E34FF">
        <w:rPr>
          <w:rFonts w:asciiTheme="minorHAnsi" w:eastAsia="Calibri" w:hAnsiTheme="minorHAnsi" w:cstheme="minorHAnsi"/>
          <w:sz w:val="22"/>
          <w:szCs w:val="22"/>
        </w:rPr>
        <w:t>przedmiotu umowy</w:t>
      </w:r>
      <w:r w:rsidRPr="00C1367E">
        <w:rPr>
          <w:rFonts w:asciiTheme="minorHAnsi" w:eastAsia="Calibri" w:hAnsiTheme="minorHAnsi" w:cstheme="minorHAnsi"/>
          <w:sz w:val="22"/>
          <w:szCs w:val="22"/>
        </w:rPr>
        <w:t xml:space="preserve">, niezwłocznie i nie później niż w terminie 5 dni roboczych od dnia </w:t>
      </w:r>
      <w:r w:rsidR="009E34FF">
        <w:rPr>
          <w:rFonts w:asciiTheme="minorHAnsi" w:eastAsia="Calibri" w:hAnsiTheme="minorHAnsi" w:cstheme="minorHAnsi"/>
          <w:sz w:val="22"/>
          <w:szCs w:val="22"/>
        </w:rPr>
        <w:t>dostawy</w:t>
      </w:r>
      <w:r w:rsidRPr="00C1367E">
        <w:rPr>
          <w:rFonts w:asciiTheme="minorHAnsi" w:eastAsia="Calibri" w:hAnsiTheme="minorHAnsi" w:cstheme="minorHAnsi"/>
          <w:sz w:val="22"/>
          <w:szCs w:val="22"/>
        </w:rPr>
        <w:t xml:space="preserve">. W przypadku odbioru bez uwag za dzień dostawy przyjmuje się dzień dostarczenia </w:t>
      </w:r>
      <w:r w:rsidR="009E34FF">
        <w:rPr>
          <w:rFonts w:asciiTheme="minorHAnsi" w:eastAsia="Calibri" w:hAnsiTheme="minorHAnsi" w:cstheme="minorHAnsi"/>
          <w:sz w:val="22"/>
          <w:szCs w:val="22"/>
        </w:rPr>
        <w:t>dostawy</w:t>
      </w:r>
      <w:r w:rsidR="0074789F">
        <w:rPr>
          <w:rFonts w:asciiTheme="minorHAnsi" w:eastAsia="Calibri" w:hAnsiTheme="minorHAnsi" w:cstheme="minorHAnsi"/>
          <w:sz w:val="22"/>
          <w:szCs w:val="22"/>
        </w:rPr>
        <w:t xml:space="preserve"> do Zamawiającego. </w:t>
      </w:r>
    </w:p>
    <w:p w14:paraId="212B188E" w14:textId="77777777" w:rsidR="0074789F" w:rsidRPr="0074789F" w:rsidRDefault="0074789F" w:rsidP="0074789F">
      <w:pPr>
        <w:pStyle w:val="Akapitzlist"/>
        <w:numPr>
          <w:ilvl w:val="0"/>
          <w:numId w:val="2"/>
        </w:numPr>
        <w:spacing w:before="0" w:after="120" w:line="283" w:lineRule="auto"/>
        <w:ind w:left="567" w:hanging="567"/>
        <w:contextualSpacing w:val="0"/>
        <w:rPr>
          <w:rFonts w:asciiTheme="minorHAnsi" w:eastAsia="Arial Unicode MS" w:hAnsiTheme="minorHAnsi" w:cstheme="minorHAnsi"/>
          <w:kern w:val="0"/>
          <w:sz w:val="22"/>
          <w:szCs w:val="22"/>
        </w:rPr>
      </w:pPr>
      <w:r w:rsidRPr="0074789F">
        <w:rPr>
          <w:rFonts w:asciiTheme="minorHAnsi" w:eastAsia="Calibri" w:hAnsiTheme="minorHAnsi" w:cstheme="minorHAnsi"/>
          <w:sz w:val="22"/>
          <w:szCs w:val="22"/>
        </w:rPr>
        <w:t xml:space="preserve">W przypadku uwag do przedmiotu dostawy, jeżeli w toku czynności odbioru zostaną stwierdzone wady ilościowe lub jakościowe: </w:t>
      </w:r>
    </w:p>
    <w:p w14:paraId="200EB5E7" w14:textId="73E48718" w:rsidR="0074789F" w:rsidRPr="0074789F" w:rsidRDefault="0074789F" w:rsidP="0074789F">
      <w:pPr>
        <w:pStyle w:val="Akapitzlist"/>
        <w:numPr>
          <w:ilvl w:val="1"/>
          <w:numId w:val="2"/>
        </w:numPr>
        <w:spacing w:before="0" w:after="120" w:line="283" w:lineRule="auto"/>
        <w:ind w:left="1134" w:hanging="567"/>
        <w:contextualSpacing w:val="0"/>
        <w:rPr>
          <w:rFonts w:asciiTheme="minorHAnsi" w:eastAsia="Arial Unicode MS" w:hAnsiTheme="minorHAnsi" w:cstheme="minorHAnsi"/>
          <w:kern w:val="0"/>
          <w:sz w:val="22"/>
          <w:szCs w:val="22"/>
        </w:rPr>
      </w:pPr>
      <w:r w:rsidRPr="0074789F">
        <w:rPr>
          <w:rFonts w:asciiTheme="minorHAnsi" w:hAnsiTheme="minorHAnsi" w:cstheme="minorHAnsi"/>
          <w:color w:val="000000" w:themeColor="text1"/>
          <w:sz w:val="22"/>
          <w:szCs w:val="22"/>
        </w:rPr>
        <w:t>nadające się do usunięcia –</w:t>
      </w:r>
      <w:r>
        <w:rPr>
          <w:rFonts w:asciiTheme="minorHAnsi" w:hAnsiTheme="minorHAnsi" w:cstheme="minorHAnsi"/>
          <w:color w:val="000000" w:themeColor="text1"/>
          <w:sz w:val="22"/>
          <w:szCs w:val="22"/>
        </w:rPr>
        <w:t xml:space="preserve"> </w:t>
      </w:r>
      <w:r w:rsidRPr="0074789F">
        <w:rPr>
          <w:rFonts w:asciiTheme="minorHAnsi" w:eastAsia="Calibri" w:hAnsiTheme="minorHAnsi" w:cstheme="minorHAnsi"/>
          <w:sz w:val="22"/>
          <w:szCs w:val="22"/>
        </w:rPr>
        <w:t xml:space="preserve">Zamawiający, w terminie, o którym mowa </w:t>
      </w:r>
      <w:r w:rsidRPr="0074789F">
        <w:rPr>
          <w:rFonts w:asciiTheme="minorHAnsi" w:eastAsia="Calibri" w:hAnsiTheme="minorHAnsi" w:cstheme="minorHAnsi"/>
          <w:sz w:val="22"/>
          <w:szCs w:val="22"/>
        </w:rPr>
        <w:br/>
      </w:r>
      <w:r>
        <w:rPr>
          <w:rFonts w:asciiTheme="minorHAnsi" w:eastAsia="Calibri" w:hAnsiTheme="minorHAnsi" w:cstheme="minorHAnsi"/>
          <w:sz w:val="22"/>
          <w:szCs w:val="22"/>
        </w:rPr>
        <w:t>ust. 9</w:t>
      </w:r>
      <w:r w:rsidRPr="0074789F">
        <w:rPr>
          <w:rFonts w:asciiTheme="minorHAnsi" w:eastAsia="Calibri" w:hAnsiTheme="minorHAnsi" w:cstheme="minorHAnsi"/>
          <w:sz w:val="22"/>
          <w:szCs w:val="22"/>
        </w:rPr>
        <w:t xml:space="preserve">, zgłosi </w:t>
      </w:r>
      <w:r>
        <w:rPr>
          <w:rFonts w:asciiTheme="minorHAnsi" w:eastAsia="Calibri" w:hAnsiTheme="minorHAnsi" w:cstheme="minorHAnsi"/>
          <w:sz w:val="22"/>
          <w:szCs w:val="22"/>
        </w:rPr>
        <w:t xml:space="preserve">zastrzeżenia </w:t>
      </w:r>
      <w:r w:rsidRPr="0074789F">
        <w:rPr>
          <w:rFonts w:asciiTheme="minorHAnsi" w:eastAsia="Calibri" w:hAnsiTheme="minorHAnsi" w:cstheme="minorHAnsi"/>
          <w:sz w:val="22"/>
          <w:szCs w:val="22"/>
        </w:rPr>
        <w:t>do protokołu</w:t>
      </w:r>
      <w:r>
        <w:rPr>
          <w:rFonts w:asciiTheme="minorHAnsi" w:eastAsia="Calibri" w:hAnsiTheme="minorHAnsi" w:cstheme="minorHAnsi"/>
          <w:sz w:val="22"/>
          <w:szCs w:val="22"/>
        </w:rPr>
        <w:t xml:space="preserve">, </w:t>
      </w:r>
      <w:r w:rsidRPr="0074789F">
        <w:rPr>
          <w:rFonts w:asciiTheme="minorHAnsi" w:eastAsia="Calibri" w:hAnsiTheme="minorHAnsi" w:cstheme="minorHAnsi"/>
          <w:sz w:val="22"/>
          <w:szCs w:val="22"/>
        </w:rPr>
        <w:t xml:space="preserve">wyznaczając jednocześnie termin na ich usunięcie. Wykonawca wezwany zobowiązany jest do dostarczenia przedmiotu dostawy wolnego od wad, w pełni zgodnego z opisem przedmiotu zamówienia i postanowieniami niniejszej umowy. </w:t>
      </w:r>
    </w:p>
    <w:p w14:paraId="63FE21A6" w14:textId="77777777" w:rsidR="0074789F" w:rsidRDefault="0074789F" w:rsidP="0074789F">
      <w:pPr>
        <w:pStyle w:val="Akapitzlist"/>
        <w:spacing w:before="0" w:after="120" w:line="283" w:lineRule="auto"/>
        <w:ind w:left="1134"/>
        <w:contextualSpacing w:val="0"/>
        <w:rPr>
          <w:rFonts w:asciiTheme="minorHAnsi" w:eastAsia="Arial Unicode MS" w:hAnsiTheme="minorHAnsi" w:cstheme="minorHAnsi"/>
          <w:kern w:val="0"/>
          <w:sz w:val="22"/>
          <w:szCs w:val="22"/>
        </w:rPr>
      </w:pPr>
      <w:r w:rsidRPr="00C1367E">
        <w:rPr>
          <w:rFonts w:asciiTheme="minorHAnsi" w:eastAsia="Arial Unicode MS" w:hAnsiTheme="minorHAnsi" w:cstheme="minorHAnsi"/>
          <w:kern w:val="0"/>
          <w:sz w:val="22"/>
          <w:szCs w:val="22"/>
        </w:rPr>
        <w:t>Stwierdzenie przez osobę/osoby dokonujące odbioru przedmiotu umowy w imieniu Zamawiającego usunięcia przez Wykonawcę wad będzie stanowić podstawę do sporządzenia protokołu odbioru bez zastrzeżeń.</w:t>
      </w:r>
    </w:p>
    <w:p w14:paraId="238AFE8F" w14:textId="72A92DE8" w:rsidR="0074789F" w:rsidRPr="0074789F" w:rsidRDefault="0074789F" w:rsidP="0074789F">
      <w:pPr>
        <w:pStyle w:val="Akapitzlist"/>
        <w:numPr>
          <w:ilvl w:val="1"/>
          <w:numId w:val="2"/>
        </w:numPr>
        <w:spacing w:before="0" w:after="120" w:line="283" w:lineRule="auto"/>
        <w:ind w:left="1134" w:hanging="567"/>
        <w:contextualSpacing w:val="0"/>
        <w:rPr>
          <w:rFonts w:asciiTheme="minorHAnsi" w:eastAsia="Arial Unicode MS" w:hAnsiTheme="minorHAnsi" w:cstheme="minorHAnsi"/>
          <w:kern w:val="0"/>
          <w:sz w:val="22"/>
          <w:szCs w:val="22"/>
        </w:rPr>
      </w:pPr>
      <w:r w:rsidRPr="0074789F">
        <w:rPr>
          <w:rFonts w:asciiTheme="minorHAnsi" w:hAnsiTheme="minorHAnsi" w:cstheme="minorHAnsi"/>
          <w:color w:val="000000" w:themeColor="text1"/>
          <w:sz w:val="22"/>
          <w:szCs w:val="22"/>
        </w:rPr>
        <w:t xml:space="preserve">nienadające się do usunięcia – jeżeli wady umożliwiają użytkowanie zgodnie z jego przeznaczeniem, Zamawiający </w:t>
      </w:r>
      <w:r>
        <w:rPr>
          <w:rFonts w:asciiTheme="minorHAnsi" w:hAnsiTheme="minorHAnsi" w:cstheme="minorHAnsi"/>
          <w:color w:val="000000" w:themeColor="text1"/>
          <w:sz w:val="22"/>
          <w:szCs w:val="22"/>
        </w:rPr>
        <w:t xml:space="preserve">zgłosi zastrzeżenia </w:t>
      </w:r>
      <w:r w:rsidRPr="0074789F">
        <w:rPr>
          <w:rFonts w:asciiTheme="minorHAnsi" w:eastAsia="Calibri" w:hAnsiTheme="minorHAnsi" w:cstheme="minorHAnsi"/>
          <w:sz w:val="22"/>
          <w:szCs w:val="22"/>
        </w:rPr>
        <w:t>do p</w:t>
      </w:r>
      <w:r w:rsidR="00FE5E3A">
        <w:rPr>
          <w:rFonts w:asciiTheme="minorHAnsi" w:eastAsia="Calibri" w:hAnsiTheme="minorHAnsi" w:cstheme="minorHAnsi"/>
          <w:sz w:val="22"/>
          <w:szCs w:val="22"/>
        </w:rPr>
        <w:t xml:space="preserve">rotokołu, </w:t>
      </w:r>
      <w:r>
        <w:rPr>
          <w:rFonts w:asciiTheme="minorHAnsi" w:eastAsia="Calibri" w:hAnsiTheme="minorHAnsi" w:cstheme="minorHAnsi"/>
          <w:sz w:val="22"/>
          <w:szCs w:val="22"/>
        </w:rPr>
        <w:t xml:space="preserve">i </w:t>
      </w:r>
      <w:r w:rsidRPr="0074789F">
        <w:rPr>
          <w:rFonts w:asciiTheme="minorHAnsi" w:hAnsiTheme="minorHAnsi" w:cstheme="minorHAnsi"/>
          <w:color w:val="000000" w:themeColor="text1"/>
          <w:sz w:val="22"/>
          <w:szCs w:val="22"/>
        </w:rPr>
        <w:t>może obniżyć wynagrodzenie wykonawcy odpowiednio do utraconej wartości użytkowej</w:t>
      </w:r>
      <w:r w:rsidR="004546B7">
        <w:rPr>
          <w:rFonts w:asciiTheme="minorHAnsi" w:hAnsiTheme="minorHAnsi" w:cstheme="minorHAnsi"/>
          <w:color w:val="000000" w:themeColor="text1"/>
          <w:sz w:val="22"/>
          <w:szCs w:val="22"/>
        </w:rPr>
        <w:t>,</w:t>
      </w:r>
      <w:r w:rsidRPr="0074789F">
        <w:rPr>
          <w:rFonts w:asciiTheme="minorHAnsi" w:hAnsiTheme="minorHAnsi" w:cstheme="minorHAnsi"/>
          <w:color w:val="000000" w:themeColor="text1"/>
          <w:sz w:val="22"/>
          <w:szCs w:val="22"/>
        </w:rPr>
        <w:t xml:space="preserve"> estetycznej </w:t>
      </w:r>
      <w:r w:rsidR="004546B7">
        <w:rPr>
          <w:rFonts w:asciiTheme="minorHAnsi" w:hAnsiTheme="minorHAnsi" w:cstheme="minorHAnsi"/>
          <w:color w:val="000000" w:themeColor="text1"/>
          <w:sz w:val="22"/>
          <w:szCs w:val="22"/>
        </w:rPr>
        <w:br/>
      </w:r>
      <w:r w:rsidRPr="0074789F">
        <w:rPr>
          <w:rFonts w:asciiTheme="minorHAnsi" w:hAnsiTheme="minorHAnsi" w:cstheme="minorHAnsi"/>
          <w:color w:val="000000" w:themeColor="text1"/>
          <w:sz w:val="22"/>
          <w:szCs w:val="22"/>
        </w:rPr>
        <w:t>i technicznej.</w:t>
      </w:r>
    </w:p>
    <w:p w14:paraId="411C4898" w14:textId="739C7527" w:rsidR="0074789F" w:rsidRPr="0074789F" w:rsidRDefault="0074789F" w:rsidP="0074789F">
      <w:pPr>
        <w:pStyle w:val="Akapitzlist"/>
        <w:numPr>
          <w:ilvl w:val="1"/>
          <w:numId w:val="2"/>
        </w:numPr>
        <w:spacing w:before="0" w:after="120" w:line="283" w:lineRule="auto"/>
        <w:ind w:left="1134" w:hanging="567"/>
        <w:contextualSpacing w:val="0"/>
        <w:rPr>
          <w:rFonts w:asciiTheme="minorHAnsi" w:eastAsia="Arial Unicode MS" w:hAnsiTheme="minorHAnsi" w:cstheme="minorHAnsi"/>
          <w:kern w:val="0"/>
          <w:sz w:val="22"/>
          <w:szCs w:val="22"/>
        </w:rPr>
      </w:pPr>
      <w:r w:rsidRPr="0074789F">
        <w:rPr>
          <w:rFonts w:asciiTheme="minorHAnsi" w:hAnsiTheme="minorHAnsi" w:cstheme="minorHAnsi"/>
          <w:color w:val="000000" w:themeColor="text1"/>
          <w:sz w:val="22"/>
          <w:szCs w:val="22"/>
        </w:rPr>
        <w:t xml:space="preserve">nienadające się do usunięcia, które uniemożliwiają użytkowanie zgodnie z jego przeznaczeniem – Zamawiający </w:t>
      </w:r>
      <w:r>
        <w:rPr>
          <w:rFonts w:asciiTheme="minorHAnsi" w:hAnsiTheme="minorHAnsi" w:cstheme="minorHAnsi"/>
          <w:color w:val="000000" w:themeColor="text1"/>
          <w:sz w:val="22"/>
          <w:szCs w:val="22"/>
        </w:rPr>
        <w:t xml:space="preserve">zgłosi zastrzeżenia </w:t>
      </w:r>
      <w:r w:rsidRPr="0074789F">
        <w:rPr>
          <w:rFonts w:asciiTheme="minorHAnsi" w:eastAsia="Calibri" w:hAnsiTheme="minorHAnsi" w:cstheme="minorHAnsi"/>
          <w:sz w:val="22"/>
          <w:szCs w:val="22"/>
        </w:rPr>
        <w:t>do p</w:t>
      </w:r>
      <w:r w:rsidR="00FE5E3A">
        <w:rPr>
          <w:rFonts w:asciiTheme="minorHAnsi" w:eastAsia="Calibri" w:hAnsiTheme="minorHAnsi" w:cstheme="minorHAnsi"/>
          <w:sz w:val="22"/>
          <w:szCs w:val="22"/>
        </w:rPr>
        <w:t xml:space="preserve">rotokołu, </w:t>
      </w:r>
      <w:r>
        <w:rPr>
          <w:rFonts w:asciiTheme="minorHAnsi" w:eastAsia="Calibri" w:hAnsiTheme="minorHAnsi" w:cstheme="minorHAnsi"/>
          <w:sz w:val="22"/>
          <w:szCs w:val="22"/>
        </w:rPr>
        <w:t xml:space="preserve">i </w:t>
      </w:r>
      <w:r w:rsidRPr="0074789F">
        <w:rPr>
          <w:rFonts w:asciiTheme="minorHAnsi" w:hAnsiTheme="minorHAnsi" w:cstheme="minorHAnsi"/>
          <w:color w:val="000000" w:themeColor="text1"/>
          <w:sz w:val="22"/>
          <w:szCs w:val="22"/>
        </w:rPr>
        <w:t>może odstąpić od umowy w terminie 30 dni od dnia powzięcia wiadomości o tych okolicznościach lub zażądać wykonania przedmiotu umowy po raz drugi.</w:t>
      </w:r>
    </w:p>
    <w:p w14:paraId="3B858E3D" w14:textId="77777777" w:rsidR="009E7DBE" w:rsidRDefault="009E7DBE" w:rsidP="009E34FF">
      <w:pPr>
        <w:pStyle w:val="Akapitzlist"/>
        <w:numPr>
          <w:ilvl w:val="0"/>
          <w:numId w:val="2"/>
        </w:numPr>
        <w:suppressAutoHyphens/>
        <w:spacing w:before="0" w:after="120" w:line="283" w:lineRule="auto"/>
        <w:ind w:left="567" w:hanging="567"/>
        <w:contextualSpacing w:val="0"/>
        <w:rPr>
          <w:rFonts w:asciiTheme="minorHAnsi" w:eastAsia="Arial Unicode MS" w:hAnsiTheme="minorHAnsi" w:cstheme="minorHAnsi"/>
          <w:kern w:val="0"/>
          <w:sz w:val="22"/>
          <w:szCs w:val="22"/>
        </w:rPr>
      </w:pPr>
      <w:r>
        <w:rPr>
          <w:rFonts w:asciiTheme="minorHAnsi" w:eastAsia="Arial Unicode MS" w:hAnsiTheme="minorHAnsi" w:cstheme="minorHAnsi"/>
          <w:kern w:val="0"/>
          <w:sz w:val="22"/>
          <w:szCs w:val="22"/>
        </w:rPr>
        <w:t xml:space="preserve">Przez wady jakościowe rozumie się jakąkolwiek niezgodność produktu z opisem produktu zawartym w umowie. </w:t>
      </w:r>
    </w:p>
    <w:p w14:paraId="63710161" w14:textId="0DAE7EB9" w:rsidR="0074789F" w:rsidRDefault="0074789F" w:rsidP="009E34FF">
      <w:pPr>
        <w:pStyle w:val="Akapitzlist"/>
        <w:numPr>
          <w:ilvl w:val="0"/>
          <w:numId w:val="2"/>
        </w:numPr>
        <w:suppressAutoHyphens/>
        <w:spacing w:before="0" w:after="120" w:line="283" w:lineRule="auto"/>
        <w:ind w:left="567" w:hanging="567"/>
        <w:contextualSpacing w:val="0"/>
        <w:rPr>
          <w:rFonts w:asciiTheme="minorHAnsi" w:eastAsia="Arial Unicode MS" w:hAnsiTheme="minorHAnsi" w:cstheme="minorHAnsi"/>
          <w:kern w:val="0"/>
          <w:sz w:val="22"/>
          <w:szCs w:val="22"/>
        </w:rPr>
      </w:pPr>
      <w:r>
        <w:rPr>
          <w:rFonts w:asciiTheme="minorHAnsi" w:eastAsia="Arial Unicode MS" w:hAnsiTheme="minorHAnsi" w:cstheme="minorHAnsi"/>
          <w:kern w:val="0"/>
          <w:sz w:val="22"/>
          <w:szCs w:val="22"/>
        </w:rPr>
        <w:t xml:space="preserve">W przypadku stwierdzenia wad części dostarczonych produktów, Zamawiający może według swojego uznania odmówić odbioru wszystkich dostarczonych produktów albo odebrać tylko produkty wolne od wad. Postanowienia ust. 10 stosuje się odpowiednio. </w:t>
      </w:r>
    </w:p>
    <w:p w14:paraId="1B191843" w14:textId="0B12EC7E" w:rsidR="0074789F" w:rsidRDefault="0074789F" w:rsidP="009E34FF">
      <w:pPr>
        <w:pStyle w:val="Akapitzlist"/>
        <w:numPr>
          <w:ilvl w:val="0"/>
          <w:numId w:val="2"/>
        </w:numPr>
        <w:suppressAutoHyphens/>
        <w:spacing w:before="0" w:after="120" w:line="283" w:lineRule="auto"/>
        <w:ind w:left="567" w:hanging="567"/>
        <w:contextualSpacing w:val="0"/>
        <w:rPr>
          <w:rFonts w:asciiTheme="minorHAnsi" w:eastAsia="Arial Unicode MS" w:hAnsiTheme="minorHAnsi" w:cstheme="minorHAnsi"/>
          <w:kern w:val="0"/>
          <w:sz w:val="22"/>
          <w:szCs w:val="22"/>
        </w:rPr>
      </w:pPr>
      <w:r>
        <w:rPr>
          <w:rFonts w:asciiTheme="minorHAnsi" w:eastAsia="Arial Unicode MS" w:hAnsiTheme="minorHAnsi" w:cstheme="minorHAnsi"/>
          <w:kern w:val="0"/>
          <w:sz w:val="22"/>
          <w:szCs w:val="22"/>
        </w:rPr>
        <w:t>Podstawą rozliczenia umowy będzie sporządzony protokół</w:t>
      </w:r>
      <w:r w:rsidR="009E7DBE">
        <w:rPr>
          <w:rFonts w:asciiTheme="minorHAnsi" w:eastAsia="Arial Unicode MS" w:hAnsiTheme="minorHAnsi" w:cstheme="minorHAnsi"/>
          <w:kern w:val="0"/>
          <w:sz w:val="22"/>
          <w:szCs w:val="22"/>
        </w:rPr>
        <w:t xml:space="preserve"> zdawczo-odbiorczy, bez zastrzeżeń, podpisany przez obie Strony umowy. </w:t>
      </w:r>
    </w:p>
    <w:p w14:paraId="100F2D54" w14:textId="090A66A5" w:rsidR="009E34FF" w:rsidRDefault="009E34FF" w:rsidP="009E34FF">
      <w:pPr>
        <w:pStyle w:val="Akapitzlist"/>
        <w:numPr>
          <w:ilvl w:val="0"/>
          <w:numId w:val="2"/>
        </w:numPr>
        <w:suppressAutoHyphens/>
        <w:spacing w:before="0" w:after="120" w:line="283" w:lineRule="auto"/>
        <w:ind w:left="567" w:hanging="567"/>
        <w:contextualSpacing w:val="0"/>
        <w:rPr>
          <w:rFonts w:asciiTheme="minorHAnsi" w:eastAsia="Arial Unicode MS" w:hAnsiTheme="minorHAnsi" w:cstheme="minorHAnsi"/>
          <w:kern w:val="0"/>
          <w:sz w:val="22"/>
          <w:szCs w:val="22"/>
        </w:rPr>
      </w:pPr>
      <w:r>
        <w:rPr>
          <w:rFonts w:asciiTheme="minorHAnsi" w:eastAsia="Arial Unicode MS" w:hAnsiTheme="minorHAnsi" w:cstheme="minorHAnsi"/>
          <w:kern w:val="0"/>
          <w:sz w:val="22"/>
          <w:szCs w:val="22"/>
        </w:rPr>
        <w:t>Zamawiający dopuszcza odbiory częściowe poszczególnych elementów przedmiotu umowy. P</w:t>
      </w:r>
      <w:r w:rsidR="009E7DBE">
        <w:rPr>
          <w:rFonts w:asciiTheme="minorHAnsi" w:eastAsia="Arial Unicode MS" w:hAnsiTheme="minorHAnsi" w:cstheme="minorHAnsi"/>
          <w:kern w:val="0"/>
          <w:sz w:val="22"/>
          <w:szCs w:val="22"/>
        </w:rPr>
        <w:t>ostanowienia ust. 3-13</w:t>
      </w:r>
      <w:r>
        <w:rPr>
          <w:rFonts w:asciiTheme="minorHAnsi" w:eastAsia="Arial Unicode MS" w:hAnsiTheme="minorHAnsi" w:cstheme="minorHAnsi"/>
          <w:kern w:val="0"/>
          <w:sz w:val="22"/>
          <w:szCs w:val="22"/>
        </w:rPr>
        <w:t xml:space="preserve"> stosuje się odpowiednio. </w:t>
      </w:r>
      <w:r w:rsidR="009E7DBE">
        <w:rPr>
          <w:rFonts w:asciiTheme="minorHAnsi" w:eastAsia="Arial Unicode MS" w:hAnsiTheme="minorHAnsi" w:cstheme="minorHAnsi"/>
          <w:kern w:val="0"/>
          <w:sz w:val="22"/>
          <w:szCs w:val="22"/>
        </w:rPr>
        <w:t xml:space="preserve">Podstawą rozliczenia umowy będzie w tym przypadku sporządzony końcowy protokół zdawczo-odbiorczy, bez zastrzeżeń, podpisany przez obie Strony umowy. </w:t>
      </w:r>
    </w:p>
    <w:p w14:paraId="5ADA3026" w14:textId="0E4C41AA" w:rsidR="00C1367E" w:rsidRDefault="00C1367E" w:rsidP="00BC0B9D">
      <w:pPr>
        <w:widowControl w:val="0"/>
        <w:tabs>
          <w:tab w:val="left" w:pos="9498"/>
        </w:tabs>
        <w:spacing w:before="0" w:after="120" w:line="283" w:lineRule="auto"/>
        <w:ind w:right="-28"/>
        <w:contextualSpacing/>
        <w:jc w:val="center"/>
        <w:rPr>
          <w:rFonts w:asciiTheme="minorHAnsi" w:hAnsiTheme="minorHAnsi" w:cstheme="minorHAnsi"/>
          <w:b/>
          <w:sz w:val="22"/>
          <w:szCs w:val="22"/>
        </w:rPr>
      </w:pPr>
      <w:r w:rsidRPr="00BC0B9D">
        <w:rPr>
          <w:rFonts w:asciiTheme="minorHAnsi" w:hAnsiTheme="minorHAnsi" w:cstheme="minorHAnsi"/>
          <w:b/>
          <w:sz w:val="22"/>
          <w:szCs w:val="22"/>
        </w:rPr>
        <w:t>§</w:t>
      </w:r>
      <w:r w:rsidR="001D57B4">
        <w:rPr>
          <w:rFonts w:asciiTheme="minorHAnsi" w:hAnsiTheme="minorHAnsi" w:cstheme="minorHAnsi"/>
          <w:b/>
          <w:sz w:val="22"/>
          <w:szCs w:val="22"/>
        </w:rPr>
        <w:t xml:space="preserve"> </w:t>
      </w:r>
      <w:r w:rsidR="004546B7">
        <w:rPr>
          <w:rFonts w:asciiTheme="minorHAnsi" w:hAnsiTheme="minorHAnsi" w:cstheme="minorHAnsi"/>
          <w:b/>
          <w:sz w:val="22"/>
          <w:szCs w:val="22"/>
        </w:rPr>
        <w:t>4</w:t>
      </w:r>
    </w:p>
    <w:p w14:paraId="7F761A10" w14:textId="77777777" w:rsidR="00D63EE0" w:rsidRDefault="00D63EE0" w:rsidP="000A5161">
      <w:pPr>
        <w:widowControl w:val="0"/>
        <w:tabs>
          <w:tab w:val="left" w:pos="9498"/>
        </w:tabs>
        <w:spacing w:before="0" w:after="120" w:line="283" w:lineRule="auto"/>
        <w:ind w:right="-28"/>
        <w:jc w:val="center"/>
        <w:rPr>
          <w:rFonts w:asciiTheme="minorHAnsi" w:hAnsiTheme="minorHAnsi" w:cstheme="minorHAnsi"/>
          <w:b/>
          <w:sz w:val="22"/>
          <w:szCs w:val="22"/>
        </w:rPr>
      </w:pPr>
      <w:r>
        <w:rPr>
          <w:rFonts w:asciiTheme="minorHAnsi" w:hAnsiTheme="minorHAnsi" w:cstheme="minorHAnsi"/>
          <w:b/>
          <w:sz w:val="22"/>
          <w:szCs w:val="22"/>
        </w:rPr>
        <w:t>WYNAGRODZENIE I ZASADY PŁATNOŚCI</w:t>
      </w:r>
    </w:p>
    <w:p w14:paraId="1BD4B5D4" w14:textId="77777777" w:rsidR="00017384" w:rsidRPr="00017384" w:rsidRDefault="00D63EE0" w:rsidP="00626EBB">
      <w:pPr>
        <w:numPr>
          <w:ilvl w:val="0"/>
          <w:numId w:val="17"/>
        </w:numPr>
        <w:tabs>
          <w:tab w:val="clear" w:pos="360"/>
          <w:tab w:val="num" w:pos="567"/>
        </w:tabs>
        <w:spacing w:before="0" w:after="120" w:line="283" w:lineRule="auto"/>
        <w:ind w:left="567" w:hanging="567"/>
        <w:rPr>
          <w:rFonts w:asciiTheme="minorHAnsi" w:eastAsia="Arial Unicode MS" w:hAnsiTheme="minorHAnsi" w:cstheme="minorHAnsi"/>
          <w:color w:val="000000" w:themeColor="text1"/>
          <w:kern w:val="0"/>
          <w:sz w:val="22"/>
          <w:szCs w:val="22"/>
        </w:rPr>
      </w:pPr>
      <w:r w:rsidRPr="00DE0AFC">
        <w:rPr>
          <w:rFonts w:asciiTheme="minorHAnsi" w:hAnsiTheme="minorHAnsi" w:cstheme="minorHAnsi"/>
          <w:color w:val="000000" w:themeColor="text1"/>
          <w:sz w:val="22"/>
          <w:szCs w:val="22"/>
        </w:rPr>
        <w:t xml:space="preserve">Strony ustalają cenę za przedmiot zamówienia na podstawie oferty w kwocie: </w:t>
      </w:r>
    </w:p>
    <w:p w14:paraId="6D1037E4" w14:textId="69BF881E" w:rsidR="00017384" w:rsidRPr="00017384" w:rsidRDefault="00017384" w:rsidP="00017384">
      <w:pPr>
        <w:spacing w:before="0" w:after="120" w:line="283" w:lineRule="auto"/>
        <w:ind w:left="567"/>
        <w:rPr>
          <w:rFonts w:asciiTheme="minorHAnsi" w:eastAsia="Arial Unicode MS" w:hAnsiTheme="minorHAnsi" w:cstheme="minorHAnsi"/>
          <w:color w:val="000000" w:themeColor="text1"/>
          <w:kern w:val="0"/>
          <w:sz w:val="22"/>
          <w:szCs w:val="22"/>
        </w:rPr>
      </w:pPr>
      <w:r>
        <w:rPr>
          <w:rFonts w:asciiTheme="minorHAnsi" w:hAnsiTheme="minorHAnsi" w:cstheme="minorHAnsi"/>
          <w:color w:val="000000" w:themeColor="text1"/>
          <w:sz w:val="22"/>
          <w:szCs w:val="22"/>
        </w:rPr>
        <w:lastRenderedPageBreak/>
        <w:t xml:space="preserve">Dla Części ………………………………………….. </w:t>
      </w:r>
      <w:r w:rsidRPr="00017384">
        <w:rPr>
          <w:rFonts w:asciiTheme="minorHAnsi" w:hAnsiTheme="minorHAnsi" w:cstheme="minorHAnsi"/>
          <w:i/>
          <w:color w:val="000000" w:themeColor="text1"/>
          <w:sz w:val="22"/>
          <w:szCs w:val="22"/>
        </w:rPr>
        <w:t>(wskazać nr Części, w przypadku wyboru oferty Wykonawcy w więcej niż jednej części – odpowiednio powielić)</w:t>
      </w:r>
    </w:p>
    <w:p w14:paraId="0926F47E" w14:textId="3F3BBC2F" w:rsidR="00DE0AFC" w:rsidRPr="00DE0AFC" w:rsidRDefault="00D63EE0" w:rsidP="00017384">
      <w:pPr>
        <w:spacing w:before="0" w:after="120" w:line="283" w:lineRule="auto"/>
        <w:ind w:left="567"/>
        <w:rPr>
          <w:rFonts w:asciiTheme="minorHAnsi" w:eastAsia="Arial Unicode MS" w:hAnsiTheme="minorHAnsi" w:cstheme="minorHAnsi"/>
          <w:color w:val="000000" w:themeColor="text1"/>
          <w:kern w:val="0"/>
          <w:sz w:val="22"/>
          <w:szCs w:val="22"/>
        </w:rPr>
      </w:pPr>
      <w:r w:rsidRPr="00DE0AFC">
        <w:rPr>
          <w:rFonts w:asciiTheme="minorHAnsi" w:hAnsiTheme="minorHAnsi" w:cstheme="minorHAnsi"/>
          <w:color w:val="000000" w:themeColor="text1"/>
          <w:sz w:val="22"/>
          <w:szCs w:val="22"/>
        </w:rPr>
        <w:t>……………………………………………………………. zł brutto, (słownie: ………………………………………….), w tym podatek VAT ………………… zł (słownie: …………………………………………………..), netto: ……………………………………….. zł (słownie: ………………………………………………</w:t>
      </w:r>
      <w:r w:rsidR="00017384">
        <w:rPr>
          <w:rFonts w:asciiTheme="minorHAnsi" w:hAnsiTheme="minorHAnsi" w:cstheme="minorHAnsi"/>
          <w:color w:val="000000" w:themeColor="text1"/>
          <w:sz w:val="22"/>
          <w:szCs w:val="22"/>
        </w:rPr>
        <w:t>……………………….</w:t>
      </w:r>
      <w:r w:rsidRPr="00DE0AFC">
        <w:rPr>
          <w:rFonts w:asciiTheme="minorHAnsi" w:hAnsiTheme="minorHAnsi" w:cstheme="minorHAnsi"/>
          <w:color w:val="000000" w:themeColor="text1"/>
          <w:sz w:val="22"/>
          <w:szCs w:val="22"/>
        </w:rPr>
        <w:t>…………..…)</w:t>
      </w:r>
    </w:p>
    <w:p w14:paraId="62C25340" w14:textId="640C1854" w:rsidR="00DE0AFC" w:rsidRPr="009E7DBE" w:rsidRDefault="00DE0AFC" w:rsidP="00626EBB">
      <w:pPr>
        <w:numPr>
          <w:ilvl w:val="0"/>
          <w:numId w:val="17"/>
        </w:numPr>
        <w:tabs>
          <w:tab w:val="clear" w:pos="360"/>
          <w:tab w:val="num" w:pos="567"/>
        </w:tabs>
        <w:spacing w:before="0" w:after="120" w:line="283" w:lineRule="auto"/>
        <w:ind w:left="567" w:hanging="567"/>
        <w:rPr>
          <w:rFonts w:asciiTheme="minorHAnsi" w:eastAsia="Arial Unicode MS" w:hAnsiTheme="minorHAnsi" w:cstheme="minorHAnsi"/>
          <w:color w:val="000000" w:themeColor="text1"/>
          <w:kern w:val="0"/>
          <w:sz w:val="22"/>
          <w:szCs w:val="22"/>
        </w:rPr>
      </w:pPr>
      <w:r w:rsidRPr="00DE0AFC">
        <w:rPr>
          <w:rFonts w:asciiTheme="minorHAnsi" w:hAnsiTheme="minorHAnsi" w:cstheme="minorHAnsi"/>
          <w:sz w:val="22"/>
          <w:szCs w:val="22"/>
        </w:rPr>
        <w:t xml:space="preserve">Cena, o której mowa w ust. 1 </w:t>
      </w:r>
      <w:r w:rsidRPr="00DE0AFC">
        <w:rPr>
          <w:rFonts w:asciiTheme="minorHAnsi" w:hAnsiTheme="minorHAnsi" w:cstheme="minorHAnsi"/>
          <w:color w:val="000000"/>
          <w:sz w:val="22"/>
          <w:szCs w:val="22"/>
        </w:rPr>
        <w:t xml:space="preserve">jest ceną ryczałtową i obejmuje wszystkie koszty i wydatki, jakie poniesione zostaną przez </w:t>
      </w:r>
      <w:r w:rsidR="004546B7">
        <w:rPr>
          <w:rFonts w:asciiTheme="minorHAnsi" w:hAnsiTheme="minorHAnsi" w:cstheme="minorHAnsi"/>
          <w:color w:val="000000"/>
          <w:sz w:val="22"/>
          <w:szCs w:val="22"/>
        </w:rPr>
        <w:t>Wykonawcę</w:t>
      </w:r>
      <w:r w:rsidRPr="00DE0AFC">
        <w:rPr>
          <w:rFonts w:asciiTheme="minorHAnsi" w:hAnsiTheme="minorHAnsi" w:cstheme="minorHAnsi"/>
          <w:color w:val="000000"/>
          <w:sz w:val="22"/>
          <w:szCs w:val="22"/>
        </w:rPr>
        <w:t xml:space="preserve"> z tytułu realizacji Umowy, w szczególności: podatki, cła, koszty </w:t>
      </w:r>
      <w:r w:rsidR="009E7DBE">
        <w:rPr>
          <w:rFonts w:asciiTheme="minorHAnsi" w:hAnsiTheme="minorHAnsi" w:cstheme="minorHAnsi"/>
          <w:color w:val="000000"/>
          <w:sz w:val="22"/>
          <w:szCs w:val="22"/>
        </w:rPr>
        <w:t>pracownicze, koszty transportu</w:t>
      </w:r>
      <w:r w:rsidRPr="00DE0AFC">
        <w:rPr>
          <w:rFonts w:asciiTheme="minorHAnsi" w:hAnsiTheme="minorHAnsi" w:cstheme="minorHAnsi"/>
          <w:color w:val="000000"/>
          <w:sz w:val="22"/>
          <w:szCs w:val="22"/>
        </w:rPr>
        <w:t xml:space="preserve">, </w:t>
      </w:r>
      <w:r w:rsidR="009E7DBE">
        <w:rPr>
          <w:rFonts w:asciiTheme="minorHAnsi" w:hAnsiTheme="minorHAnsi" w:cstheme="minorHAnsi"/>
          <w:color w:val="000000"/>
          <w:sz w:val="22"/>
          <w:szCs w:val="22"/>
        </w:rPr>
        <w:t xml:space="preserve">montażu, </w:t>
      </w:r>
      <w:r w:rsidRPr="00DE0AFC">
        <w:rPr>
          <w:rFonts w:asciiTheme="minorHAnsi" w:hAnsiTheme="minorHAnsi" w:cstheme="minorHAnsi"/>
          <w:color w:val="000000"/>
          <w:sz w:val="22"/>
          <w:szCs w:val="22"/>
        </w:rPr>
        <w:t xml:space="preserve">rękojmi, gwarancji, udzielenia </w:t>
      </w:r>
      <w:r w:rsidR="004546B7">
        <w:rPr>
          <w:rFonts w:asciiTheme="minorHAnsi" w:hAnsiTheme="minorHAnsi" w:cstheme="minorHAnsi"/>
          <w:color w:val="000000"/>
          <w:sz w:val="22"/>
          <w:szCs w:val="22"/>
        </w:rPr>
        <w:t>licencji (jeżeli dotyczy)</w:t>
      </w:r>
      <w:r w:rsidRPr="00DE0AFC">
        <w:rPr>
          <w:rFonts w:asciiTheme="minorHAnsi" w:hAnsiTheme="minorHAnsi" w:cstheme="minorHAnsi"/>
          <w:color w:val="000000"/>
          <w:sz w:val="22"/>
          <w:szCs w:val="22"/>
        </w:rPr>
        <w:t>.</w:t>
      </w:r>
    </w:p>
    <w:p w14:paraId="085481F2" w14:textId="77777777" w:rsidR="009E7DBE" w:rsidRPr="00DE0AFC" w:rsidRDefault="009E7DBE" w:rsidP="009E7DBE">
      <w:pPr>
        <w:numPr>
          <w:ilvl w:val="0"/>
          <w:numId w:val="17"/>
        </w:numPr>
        <w:tabs>
          <w:tab w:val="clear" w:pos="360"/>
          <w:tab w:val="num" w:pos="567"/>
        </w:tabs>
        <w:spacing w:before="0" w:after="120" w:line="283" w:lineRule="auto"/>
        <w:ind w:left="567" w:hanging="567"/>
        <w:rPr>
          <w:rFonts w:asciiTheme="minorHAnsi" w:eastAsia="Arial Unicode MS" w:hAnsiTheme="minorHAnsi" w:cstheme="minorHAnsi"/>
          <w:color w:val="000000" w:themeColor="text1"/>
          <w:kern w:val="0"/>
          <w:sz w:val="22"/>
          <w:szCs w:val="22"/>
        </w:rPr>
      </w:pPr>
      <w:r w:rsidRPr="00DE0AFC">
        <w:rPr>
          <w:rFonts w:asciiTheme="minorHAnsi" w:eastAsia="Arial Unicode MS" w:hAnsiTheme="minorHAnsi" w:cstheme="minorHAnsi"/>
          <w:color w:val="000000" w:themeColor="text1"/>
          <w:kern w:val="0"/>
          <w:sz w:val="22"/>
          <w:szCs w:val="22"/>
        </w:rPr>
        <w:t xml:space="preserve">Zamawiający nie dopuszcza możliwości częściowego fakturowania za przedmiot umowy. </w:t>
      </w:r>
    </w:p>
    <w:p w14:paraId="6A1E9316" w14:textId="4A44FE28" w:rsidR="000A5161" w:rsidRDefault="00D63EE0" w:rsidP="00626EBB">
      <w:pPr>
        <w:numPr>
          <w:ilvl w:val="0"/>
          <w:numId w:val="17"/>
        </w:numPr>
        <w:tabs>
          <w:tab w:val="clear" w:pos="360"/>
          <w:tab w:val="num" w:pos="567"/>
        </w:tabs>
        <w:spacing w:before="0" w:after="120" w:line="283" w:lineRule="auto"/>
        <w:ind w:left="567" w:hanging="567"/>
        <w:rPr>
          <w:rFonts w:asciiTheme="minorHAnsi" w:eastAsia="Arial Unicode MS" w:hAnsiTheme="minorHAnsi" w:cstheme="minorHAnsi"/>
          <w:color w:val="000000" w:themeColor="text1"/>
          <w:kern w:val="0"/>
          <w:sz w:val="22"/>
          <w:szCs w:val="22"/>
        </w:rPr>
      </w:pPr>
      <w:r w:rsidRPr="008E384B">
        <w:rPr>
          <w:rFonts w:asciiTheme="minorHAnsi" w:eastAsia="Arial Unicode MS" w:hAnsiTheme="minorHAnsi" w:cstheme="minorHAnsi"/>
          <w:color w:val="000000" w:themeColor="text1"/>
          <w:kern w:val="0"/>
          <w:sz w:val="22"/>
          <w:szCs w:val="22"/>
        </w:rPr>
        <w:t xml:space="preserve">Faktura będzie płatna na rachunek bankowy Wykonawcy: </w:t>
      </w:r>
      <w:r w:rsidRPr="008E384B">
        <w:rPr>
          <w:rFonts w:asciiTheme="minorHAnsi" w:hAnsiTheme="minorHAnsi" w:cstheme="minorHAnsi"/>
          <w:color w:val="000000" w:themeColor="text1"/>
          <w:sz w:val="22"/>
          <w:szCs w:val="22"/>
        </w:rPr>
        <w:t xml:space="preserve"> określony na fakturze </w:t>
      </w:r>
      <w:r w:rsidRPr="008E384B">
        <w:rPr>
          <w:rFonts w:asciiTheme="minorHAnsi" w:eastAsia="Arial Unicode MS" w:hAnsiTheme="minorHAnsi" w:cstheme="minorHAnsi"/>
          <w:color w:val="000000" w:themeColor="text1"/>
          <w:kern w:val="0"/>
          <w:sz w:val="22"/>
          <w:szCs w:val="22"/>
        </w:rPr>
        <w:t xml:space="preserve">w terminie do </w:t>
      </w:r>
      <w:r w:rsidR="008E384B" w:rsidRPr="008E384B">
        <w:rPr>
          <w:rFonts w:asciiTheme="minorHAnsi" w:eastAsia="Arial Unicode MS" w:hAnsiTheme="minorHAnsi" w:cstheme="minorHAnsi"/>
          <w:color w:val="000000" w:themeColor="text1"/>
          <w:kern w:val="0"/>
          <w:sz w:val="22"/>
          <w:szCs w:val="22"/>
        </w:rPr>
        <w:t>30</w:t>
      </w:r>
      <w:r w:rsidRPr="008E384B">
        <w:rPr>
          <w:rFonts w:asciiTheme="minorHAnsi" w:eastAsia="Arial Unicode MS" w:hAnsiTheme="minorHAnsi" w:cstheme="minorHAnsi"/>
          <w:color w:val="000000" w:themeColor="text1"/>
          <w:kern w:val="0"/>
          <w:sz w:val="22"/>
          <w:szCs w:val="22"/>
        </w:rPr>
        <w:t xml:space="preserve"> dni od</w:t>
      </w:r>
      <w:r w:rsidRPr="000A5161">
        <w:rPr>
          <w:rFonts w:asciiTheme="minorHAnsi" w:eastAsia="Arial Unicode MS" w:hAnsiTheme="minorHAnsi" w:cstheme="minorHAnsi"/>
          <w:color w:val="000000" w:themeColor="text1"/>
          <w:kern w:val="0"/>
          <w:sz w:val="22"/>
          <w:szCs w:val="22"/>
        </w:rPr>
        <w:t xml:space="preserve"> daty jej otrzymania. Podstawą do wystawienia faktury będzie podpisany przez Strony protokół odbioru przedmiotu umowy</w:t>
      </w:r>
      <w:r w:rsidR="009E7DBE">
        <w:rPr>
          <w:rFonts w:asciiTheme="minorHAnsi" w:eastAsia="Arial Unicode MS" w:hAnsiTheme="minorHAnsi" w:cstheme="minorHAnsi"/>
          <w:color w:val="000000" w:themeColor="text1"/>
          <w:kern w:val="0"/>
          <w:sz w:val="22"/>
          <w:szCs w:val="22"/>
        </w:rPr>
        <w:t>, bez zastrzeżeń</w:t>
      </w:r>
      <w:r w:rsidRPr="000A5161">
        <w:rPr>
          <w:rFonts w:asciiTheme="minorHAnsi" w:eastAsia="Arial Unicode MS" w:hAnsiTheme="minorHAnsi" w:cstheme="minorHAnsi"/>
          <w:color w:val="000000" w:themeColor="text1"/>
          <w:kern w:val="0"/>
          <w:sz w:val="22"/>
          <w:szCs w:val="22"/>
        </w:rPr>
        <w:t xml:space="preserve">. </w:t>
      </w:r>
    </w:p>
    <w:p w14:paraId="31FD9EAA" w14:textId="77777777" w:rsidR="000A5161" w:rsidRDefault="00D63EE0" w:rsidP="00626EBB">
      <w:pPr>
        <w:numPr>
          <w:ilvl w:val="0"/>
          <w:numId w:val="17"/>
        </w:numPr>
        <w:tabs>
          <w:tab w:val="clear" w:pos="360"/>
          <w:tab w:val="num" w:pos="567"/>
        </w:tabs>
        <w:spacing w:before="0" w:after="120" w:line="283" w:lineRule="auto"/>
        <w:ind w:left="567" w:hanging="567"/>
        <w:rPr>
          <w:rFonts w:asciiTheme="minorHAnsi" w:eastAsia="Arial Unicode MS" w:hAnsiTheme="minorHAnsi" w:cstheme="minorHAnsi"/>
          <w:color w:val="000000" w:themeColor="text1"/>
          <w:kern w:val="0"/>
          <w:sz w:val="22"/>
          <w:szCs w:val="22"/>
        </w:rPr>
      </w:pPr>
      <w:r w:rsidRPr="000A5161">
        <w:rPr>
          <w:rFonts w:asciiTheme="minorHAnsi" w:eastAsia="Arial Unicode MS" w:hAnsiTheme="minorHAnsi" w:cstheme="minorHAnsi"/>
          <w:color w:val="000000" w:themeColor="text1"/>
          <w:kern w:val="0"/>
          <w:sz w:val="22"/>
          <w:szCs w:val="22"/>
        </w:rPr>
        <w:t xml:space="preserve">Na fakturze VAT powinny figurować dane Zamawiającego tj.: Muzeum Podkarpackie </w:t>
      </w:r>
      <w:r w:rsidRPr="000A5161">
        <w:rPr>
          <w:rFonts w:asciiTheme="minorHAnsi" w:eastAsia="Arial Unicode MS" w:hAnsiTheme="minorHAnsi" w:cstheme="minorHAnsi"/>
          <w:color w:val="000000" w:themeColor="text1"/>
          <w:kern w:val="0"/>
          <w:sz w:val="22"/>
          <w:szCs w:val="22"/>
        </w:rPr>
        <w:br/>
        <w:t>w Krośnie, ul. J. Piłsudskiego 16, 38-400 Krosno, NIP 6841048586.</w:t>
      </w:r>
    </w:p>
    <w:p w14:paraId="234F7C54" w14:textId="77777777" w:rsidR="00924857" w:rsidRDefault="00D63EE0" w:rsidP="00626EBB">
      <w:pPr>
        <w:numPr>
          <w:ilvl w:val="0"/>
          <w:numId w:val="17"/>
        </w:numPr>
        <w:tabs>
          <w:tab w:val="clear" w:pos="360"/>
          <w:tab w:val="num" w:pos="567"/>
        </w:tabs>
        <w:spacing w:before="0" w:after="120" w:line="283" w:lineRule="auto"/>
        <w:ind w:left="567" w:hanging="567"/>
        <w:rPr>
          <w:rFonts w:asciiTheme="minorHAnsi" w:eastAsia="Arial Unicode MS" w:hAnsiTheme="minorHAnsi" w:cstheme="minorHAnsi"/>
          <w:color w:val="000000" w:themeColor="text1"/>
          <w:kern w:val="0"/>
          <w:sz w:val="22"/>
          <w:szCs w:val="22"/>
        </w:rPr>
      </w:pPr>
      <w:r w:rsidRPr="000A5161">
        <w:rPr>
          <w:rFonts w:asciiTheme="minorHAnsi" w:eastAsia="Arial Unicode MS" w:hAnsiTheme="minorHAnsi" w:cstheme="minorHAnsi"/>
          <w:color w:val="000000" w:themeColor="text1"/>
          <w:kern w:val="0"/>
          <w:sz w:val="22"/>
          <w:szCs w:val="22"/>
        </w:rPr>
        <w:t>Za dzień zapłaty uważany będzie dzień obciążenia rachunku Zamawiającego.</w:t>
      </w:r>
    </w:p>
    <w:p w14:paraId="26E5C544" w14:textId="1F79733A" w:rsidR="00924857" w:rsidRPr="00924857" w:rsidRDefault="00924857" w:rsidP="00626EBB">
      <w:pPr>
        <w:numPr>
          <w:ilvl w:val="0"/>
          <w:numId w:val="17"/>
        </w:numPr>
        <w:tabs>
          <w:tab w:val="clear" w:pos="360"/>
          <w:tab w:val="num" w:pos="567"/>
        </w:tabs>
        <w:spacing w:before="0" w:after="240" w:line="283" w:lineRule="auto"/>
        <w:ind w:left="567" w:hanging="567"/>
        <w:rPr>
          <w:rFonts w:asciiTheme="minorHAnsi" w:eastAsia="Arial Unicode MS" w:hAnsiTheme="minorHAnsi" w:cstheme="minorHAnsi"/>
          <w:color w:val="000000" w:themeColor="text1"/>
          <w:kern w:val="0"/>
          <w:sz w:val="22"/>
          <w:szCs w:val="22"/>
        </w:rPr>
      </w:pPr>
      <w:r w:rsidRPr="00924857">
        <w:rPr>
          <w:rFonts w:asciiTheme="minorHAnsi" w:hAnsiTheme="minorHAnsi" w:cstheme="minorHAnsi"/>
          <w:sz w:val="22"/>
          <w:szCs w:val="22"/>
        </w:rPr>
        <w:t xml:space="preserve">Umowa jest współfinansowana w ramach projektu pn. </w:t>
      </w:r>
      <w:r w:rsidRPr="00924857">
        <w:rPr>
          <w:rFonts w:asciiTheme="minorHAnsi" w:hAnsiTheme="minorHAnsi" w:cstheme="minorHAnsi"/>
          <w:sz w:val="22"/>
          <w:szCs w:val="22"/>
          <w:lang w:bidi="en-US"/>
        </w:rPr>
        <w:t>Rewitalizacja obiektów użyteczności publicznej w celu nadania im nowej funkcji społecznej, nr RPPK.06.03.00-18-0019/18-00, współfinansowanego z Europejskiego Funduszu Regionalnego w ramach Osi Priorytetowej nr „VI Spójność Przestrzenna i Społeczna” Regionalnego Programu Operacyjnego Województwa Podkarpackiego na lata 2014-2020, Zadanie nr 7 Wyposażenie budynek Zgoda na potrzeby Muzeum.</w:t>
      </w:r>
    </w:p>
    <w:p w14:paraId="06A8F406" w14:textId="229E3E24" w:rsidR="000A5161" w:rsidRDefault="001D57B4" w:rsidP="00DE0AFC">
      <w:pPr>
        <w:widowControl w:val="0"/>
        <w:tabs>
          <w:tab w:val="left" w:pos="9498"/>
        </w:tabs>
        <w:spacing w:before="0" w:after="120" w:line="283" w:lineRule="auto"/>
        <w:ind w:right="-28"/>
        <w:contextualSpacing/>
        <w:jc w:val="center"/>
        <w:rPr>
          <w:rFonts w:asciiTheme="minorHAnsi" w:hAnsiTheme="minorHAnsi" w:cstheme="minorHAnsi"/>
          <w:b/>
          <w:sz w:val="22"/>
          <w:szCs w:val="22"/>
        </w:rPr>
      </w:pPr>
      <w:r>
        <w:rPr>
          <w:rFonts w:asciiTheme="minorHAnsi" w:hAnsiTheme="minorHAnsi" w:cstheme="minorHAnsi"/>
          <w:b/>
          <w:sz w:val="22"/>
          <w:szCs w:val="22"/>
        </w:rPr>
        <w:t xml:space="preserve">§ </w:t>
      </w:r>
      <w:r w:rsidR="004546B7">
        <w:rPr>
          <w:rFonts w:asciiTheme="minorHAnsi" w:hAnsiTheme="minorHAnsi" w:cstheme="minorHAnsi"/>
          <w:b/>
          <w:sz w:val="22"/>
          <w:szCs w:val="22"/>
        </w:rPr>
        <w:t>5</w:t>
      </w:r>
    </w:p>
    <w:p w14:paraId="1AA6356A" w14:textId="77777777" w:rsidR="000A5161" w:rsidRDefault="000A5161" w:rsidP="00BC0B9D">
      <w:pPr>
        <w:widowControl w:val="0"/>
        <w:tabs>
          <w:tab w:val="left" w:pos="9498"/>
        </w:tabs>
        <w:spacing w:before="0" w:after="120" w:line="283" w:lineRule="auto"/>
        <w:ind w:right="-28"/>
        <w:jc w:val="center"/>
        <w:rPr>
          <w:rFonts w:asciiTheme="minorHAnsi" w:hAnsiTheme="minorHAnsi" w:cstheme="minorHAnsi"/>
          <w:b/>
          <w:sz w:val="22"/>
          <w:szCs w:val="22"/>
        </w:rPr>
      </w:pPr>
      <w:r>
        <w:rPr>
          <w:rFonts w:asciiTheme="minorHAnsi" w:hAnsiTheme="minorHAnsi" w:cstheme="minorHAnsi"/>
          <w:b/>
          <w:sz w:val="22"/>
          <w:szCs w:val="22"/>
        </w:rPr>
        <w:t>GWARANCJA JAKOŚCI</w:t>
      </w:r>
    </w:p>
    <w:p w14:paraId="592FEA2E" w14:textId="49C53B93" w:rsidR="009F4AE0" w:rsidRPr="009F4AE0" w:rsidRDefault="009F4AE0" w:rsidP="00626EBB">
      <w:pPr>
        <w:pStyle w:val="Akapitzlist"/>
        <w:numPr>
          <w:ilvl w:val="0"/>
          <w:numId w:val="7"/>
        </w:numPr>
        <w:suppressAutoHyphens/>
        <w:spacing w:before="0" w:after="120" w:line="283" w:lineRule="auto"/>
        <w:ind w:left="567" w:hanging="567"/>
        <w:contextualSpacing w:val="0"/>
        <w:rPr>
          <w:rFonts w:asciiTheme="minorHAnsi" w:eastAsia="Arial Unicode MS" w:hAnsiTheme="minorHAnsi" w:cstheme="minorHAnsi"/>
          <w:kern w:val="0"/>
          <w:sz w:val="22"/>
          <w:szCs w:val="22"/>
        </w:rPr>
      </w:pPr>
      <w:r w:rsidRPr="009F4AE0">
        <w:rPr>
          <w:rFonts w:asciiTheme="minorHAnsi" w:eastAsia="Arial Unicode MS" w:hAnsiTheme="minorHAnsi" w:cstheme="minorHAnsi"/>
          <w:kern w:val="0"/>
          <w:sz w:val="22"/>
          <w:szCs w:val="22"/>
        </w:rPr>
        <w:t xml:space="preserve">Wykonawca udziela ………. miesięcy gwarancji  </w:t>
      </w:r>
      <w:r w:rsidRPr="009F4AE0">
        <w:rPr>
          <w:rFonts w:asciiTheme="minorHAnsi" w:eastAsia="Arial Unicode MS" w:hAnsiTheme="minorHAnsi" w:cstheme="minorHAnsi"/>
          <w:i/>
          <w:kern w:val="0"/>
          <w:sz w:val="22"/>
          <w:szCs w:val="22"/>
        </w:rPr>
        <w:t>(zgodnie z ofertą</w:t>
      </w:r>
      <w:r w:rsidRPr="009F4AE0">
        <w:rPr>
          <w:rFonts w:asciiTheme="minorHAnsi" w:eastAsia="Arial Unicode MS" w:hAnsiTheme="minorHAnsi" w:cstheme="minorHAnsi"/>
          <w:kern w:val="0"/>
          <w:sz w:val="22"/>
          <w:szCs w:val="22"/>
        </w:rPr>
        <w:t xml:space="preserve">) </w:t>
      </w:r>
      <w:r w:rsidRPr="009F4AE0">
        <w:rPr>
          <w:rFonts w:asciiTheme="minorHAnsi" w:hAnsiTheme="minorHAnsi" w:cstheme="minorHAnsi"/>
          <w:sz w:val="22"/>
          <w:szCs w:val="22"/>
        </w:rPr>
        <w:t>na</w:t>
      </w:r>
      <w:r>
        <w:rPr>
          <w:rFonts w:asciiTheme="minorHAnsi" w:hAnsiTheme="minorHAnsi" w:cstheme="minorHAnsi"/>
          <w:sz w:val="22"/>
          <w:szCs w:val="22"/>
        </w:rPr>
        <w:t xml:space="preserve"> </w:t>
      </w:r>
      <w:r w:rsidR="009E7DBE">
        <w:rPr>
          <w:rFonts w:asciiTheme="minorHAnsi" w:hAnsiTheme="minorHAnsi" w:cstheme="minorHAnsi"/>
          <w:sz w:val="22"/>
          <w:szCs w:val="22"/>
        </w:rPr>
        <w:t>przedmiot</w:t>
      </w:r>
      <w:r w:rsidR="00017384">
        <w:rPr>
          <w:rFonts w:asciiTheme="minorHAnsi" w:hAnsiTheme="minorHAnsi" w:cstheme="minorHAnsi"/>
          <w:sz w:val="22"/>
          <w:szCs w:val="22"/>
        </w:rPr>
        <w:t xml:space="preserve"> dostawy, dla Części …………………………… </w:t>
      </w:r>
      <w:r w:rsidR="00017384" w:rsidRPr="00017384">
        <w:rPr>
          <w:rFonts w:asciiTheme="minorHAnsi" w:hAnsiTheme="minorHAnsi" w:cstheme="minorHAnsi"/>
          <w:i/>
          <w:color w:val="000000" w:themeColor="text1"/>
          <w:sz w:val="22"/>
          <w:szCs w:val="22"/>
        </w:rPr>
        <w:t>(wskazać nr Części, w przypadku wyboru oferty Wykonawcy w więcej niż jednej części – odpowiednio powielić)</w:t>
      </w:r>
    </w:p>
    <w:p w14:paraId="0699C805" w14:textId="417FD95F" w:rsidR="009F4AE0" w:rsidRPr="009F4AE0" w:rsidRDefault="009F4AE0" w:rsidP="00626EBB">
      <w:pPr>
        <w:pStyle w:val="Akapitzlist"/>
        <w:numPr>
          <w:ilvl w:val="0"/>
          <w:numId w:val="7"/>
        </w:numPr>
        <w:suppressAutoHyphens/>
        <w:spacing w:before="0" w:after="120" w:line="283" w:lineRule="auto"/>
        <w:ind w:left="567" w:hanging="567"/>
        <w:contextualSpacing w:val="0"/>
        <w:rPr>
          <w:rFonts w:asciiTheme="minorHAnsi" w:eastAsia="Arial Unicode MS" w:hAnsiTheme="minorHAnsi" w:cstheme="minorHAnsi"/>
          <w:kern w:val="0"/>
          <w:sz w:val="22"/>
          <w:szCs w:val="22"/>
        </w:rPr>
      </w:pPr>
      <w:r w:rsidRPr="009F4AE0">
        <w:rPr>
          <w:rFonts w:asciiTheme="minorHAnsi" w:eastAsia="Arial Unicode MS" w:hAnsiTheme="minorHAnsi" w:cstheme="minorHAnsi"/>
          <w:kern w:val="0"/>
          <w:sz w:val="22"/>
          <w:szCs w:val="22"/>
        </w:rPr>
        <w:t xml:space="preserve">Okres gwarancji zrównuje się z okresem rękojmi za wady. </w:t>
      </w:r>
    </w:p>
    <w:p w14:paraId="06B23B30" w14:textId="6443BF84" w:rsidR="009E7DBE" w:rsidRPr="009E7DBE" w:rsidRDefault="009F4AE0" w:rsidP="009E7DBE">
      <w:pPr>
        <w:pStyle w:val="Akapitzlist"/>
        <w:numPr>
          <w:ilvl w:val="0"/>
          <w:numId w:val="7"/>
        </w:numPr>
        <w:suppressAutoHyphens/>
        <w:spacing w:before="0" w:after="120" w:line="283" w:lineRule="auto"/>
        <w:ind w:left="567" w:hanging="567"/>
        <w:contextualSpacing w:val="0"/>
        <w:rPr>
          <w:rFonts w:asciiTheme="minorHAnsi" w:eastAsia="Arial Unicode MS" w:hAnsiTheme="minorHAnsi" w:cstheme="minorHAnsi"/>
          <w:kern w:val="0"/>
          <w:sz w:val="22"/>
          <w:szCs w:val="22"/>
        </w:rPr>
      </w:pPr>
      <w:r w:rsidRPr="009F4AE0">
        <w:rPr>
          <w:rFonts w:asciiTheme="minorHAnsi" w:eastAsia="Arial Unicode MS" w:hAnsiTheme="minorHAnsi" w:cstheme="minorHAnsi"/>
          <w:kern w:val="0"/>
          <w:sz w:val="22"/>
          <w:szCs w:val="22"/>
        </w:rPr>
        <w:t xml:space="preserve">Okres rękojmi i gwarancji rozpoczyna się od dnia podpisania </w:t>
      </w:r>
      <w:r w:rsidR="009E7DBE">
        <w:rPr>
          <w:rFonts w:asciiTheme="minorHAnsi" w:eastAsia="Arial Unicode MS" w:hAnsiTheme="minorHAnsi" w:cstheme="minorHAnsi"/>
          <w:kern w:val="0"/>
          <w:sz w:val="22"/>
          <w:szCs w:val="22"/>
        </w:rPr>
        <w:t xml:space="preserve">przez Strony umowy </w:t>
      </w:r>
      <w:r w:rsidRPr="009F4AE0">
        <w:rPr>
          <w:rFonts w:asciiTheme="minorHAnsi" w:eastAsia="Arial Unicode MS" w:hAnsiTheme="minorHAnsi" w:cstheme="minorHAnsi"/>
          <w:kern w:val="0"/>
          <w:sz w:val="22"/>
          <w:szCs w:val="22"/>
        </w:rPr>
        <w:t>protoko</w:t>
      </w:r>
      <w:r w:rsidR="009E7DBE">
        <w:rPr>
          <w:rFonts w:asciiTheme="minorHAnsi" w:eastAsia="Arial Unicode MS" w:hAnsiTheme="minorHAnsi" w:cstheme="minorHAnsi"/>
          <w:kern w:val="0"/>
          <w:sz w:val="22"/>
          <w:szCs w:val="22"/>
        </w:rPr>
        <w:t>łu zdawczo-odbiorczego, bez zastrzeżeń, a w przypadku, o</w:t>
      </w:r>
      <w:r w:rsidR="001D57B4">
        <w:rPr>
          <w:rFonts w:asciiTheme="minorHAnsi" w:eastAsia="Arial Unicode MS" w:hAnsiTheme="minorHAnsi" w:cstheme="minorHAnsi"/>
          <w:kern w:val="0"/>
          <w:sz w:val="22"/>
          <w:szCs w:val="22"/>
        </w:rPr>
        <w:t xml:space="preserve"> którym mowa w § </w:t>
      </w:r>
      <w:r w:rsidR="004546B7">
        <w:rPr>
          <w:rFonts w:asciiTheme="minorHAnsi" w:eastAsia="Arial Unicode MS" w:hAnsiTheme="minorHAnsi" w:cstheme="minorHAnsi"/>
          <w:kern w:val="0"/>
          <w:sz w:val="22"/>
          <w:szCs w:val="22"/>
        </w:rPr>
        <w:t>3</w:t>
      </w:r>
      <w:r w:rsidR="009E7DBE">
        <w:rPr>
          <w:rFonts w:asciiTheme="minorHAnsi" w:eastAsia="Arial Unicode MS" w:hAnsiTheme="minorHAnsi" w:cstheme="minorHAnsi"/>
          <w:kern w:val="0"/>
          <w:sz w:val="22"/>
          <w:szCs w:val="22"/>
        </w:rPr>
        <w:t xml:space="preserve"> ust. 14, od dnia podpisania przez Strony umowy końcowego protokołu</w:t>
      </w:r>
      <w:r w:rsidR="009E7DBE" w:rsidRPr="009E7DBE">
        <w:rPr>
          <w:rFonts w:asciiTheme="minorHAnsi" w:eastAsia="Arial Unicode MS" w:hAnsiTheme="minorHAnsi" w:cstheme="minorHAnsi"/>
          <w:kern w:val="0"/>
          <w:sz w:val="22"/>
          <w:szCs w:val="22"/>
        </w:rPr>
        <w:t xml:space="preserve"> zdawczo-odbiorczy, bez zastrzeżeń</w:t>
      </w:r>
      <w:r w:rsidR="009E7DBE">
        <w:rPr>
          <w:rFonts w:asciiTheme="minorHAnsi" w:eastAsia="Arial Unicode MS" w:hAnsiTheme="minorHAnsi" w:cstheme="minorHAnsi"/>
          <w:kern w:val="0"/>
          <w:sz w:val="22"/>
          <w:szCs w:val="22"/>
        </w:rPr>
        <w:t>.</w:t>
      </w:r>
    </w:p>
    <w:p w14:paraId="355EEA72" w14:textId="77777777" w:rsidR="009F4AE0" w:rsidRDefault="009F4AE0" w:rsidP="00626EBB">
      <w:pPr>
        <w:pStyle w:val="Akapitzlist"/>
        <w:numPr>
          <w:ilvl w:val="0"/>
          <w:numId w:val="7"/>
        </w:numPr>
        <w:suppressAutoHyphens/>
        <w:spacing w:before="0" w:after="120" w:line="283" w:lineRule="auto"/>
        <w:ind w:left="567" w:hanging="567"/>
        <w:contextualSpacing w:val="0"/>
        <w:rPr>
          <w:rFonts w:asciiTheme="minorHAnsi" w:eastAsia="Arial Unicode MS" w:hAnsiTheme="minorHAnsi" w:cstheme="minorHAnsi"/>
          <w:kern w:val="0"/>
          <w:sz w:val="22"/>
          <w:szCs w:val="22"/>
        </w:rPr>
      </w:pPr>
      <w:r w:rsidRPr="009F4AE0">
        <w:rPr>
          <w:rFonts w:asciiTheme="minorHAnsi" w:eastAsia="Arial Unicode MS" w:hAnsiTheme="minorHAnsi" w:cstheme="minorHAnsi"/>
          <w:kern w:val="0"/>
          <w:sz w:val="22"/>
          <w:szCs w:val="22"/>
        </w:rPr>
        <w:t>Wszelkie koszty dotyczące gwarancji lub rękojmi ponosi Wykonawca, w tym koszty transportu.</w:t>
      </w:r>
    </w:p>
    <w:p w14:paraId="343C4EB7" w14:textId="51ED2315" w:rsidR="009E7DBE" w:rsidRDefault="009E7DBE" w:rsidP="00626EBB">
      <w:pPr>
        <w:pStyle w:val="Akapitzlist"/>
        <w:numPr>
          <w:ilvl w:val="0"/>
          <w:numId w:val="7"/>
        </w:numPr>
        <w:suppressAutoHyphens/>
        <w:spacing w:before="0" w:after="120" w:line="283" w:lineRule="auto"/>
        <w:ind w:left="567" w:hanging="567"/>
        <w:contextualSpacing w:val="0"/>
        <w:rPr>
          <w:rFonts w:asciiTheme="minorHAnsi" w:eastAsia="Arial Unicode MS" w:hAnsiTheme="minorHAnsi" w:cstheme="minorHAnsi"/>
          <w:kern w:val="0"/>
          <w:sz w:val="22"/>
          <w:szCs w:val="22"/>
        </w:rPr>
      </w:pPr>
      <w:r>
        <w:rPr>
          <w:rFonts w:asciiTheme="minorHAnsi" w:eastAsia="Arial Unicode MS" w:hAnsiTheme="minorHAnsi" w:cstheme="minorHAnsi"/>
          <w:kern w:val="0"/>
          <w:sz w:val="22"/>
          <w:szCs w:val="22"/>
        </w:rPr>
        <w:t xml:space="preserve">Najpóźniej w dniu podpisania protokołu, o którym mowa w ust. 3, Wykonawca przedłoży Zamawiającemu pisemne oświadczenie gwarancyjne (dokument gwarancyjny), zawierający obowiązki gwarancyjne zgodnie z niniejszą umową. </w:t>
      </w:r>
    </w:p>
    <w:p w14:paraId="3647F480" w14:textId="5BBCADB7" w:rsidR="009F4AE0" w:rsidRPr="009F4AE0" w:rsidRDefault="009F4AE0" w:rsidP="00626EBB">
      <w:pPr>
        <w:pStyle w:val="Akapitzlist"/>
        <w:numPr>
          <w:ilvl w:val="0"/>
          <w:numId w:val="7"/>
        </w:numPr>
        <w:suppressAutoHyphens/>
        <w:spacing w:before="0" w:after="120" w:line="283" w:lineRule="auto"/>
        <w:ind w:left="567" w:hanging="567"/>
        <w:contextualSpacing w:val="0"/>
        <w:rPr>
          <w:rFonts w:asciiTheme="minorHAnsi" w:eastAsia="Arial Unicode MS" w:hAnsiTheme="minorHAnsi" w:cstheme="minorHAnsi"/>
          <w:kern w:val="0"/>
          <w:sz w:val="22"/>
          <w:szCs w:val="22"/>
        </w:rPr>
      </w:pPr>
      <w:r w:rsidRPr="009F4AE0">
        <w:rPr>
          <w:rFonts w:asciiTheme="minorHAnsi" w:eastAsia="Arial Unicode MS" w:hAnsiTheme="minorHAnsi" w:cstheme="minorHAnsi"/>
          <w:kern w:val="0"/>
          <w:sz w:val="22"/>
          <w:szCs w:val="22"/>
        </w:rPr>
        <w:lastRenderedPageBreak/>
        <w:t xml:space="preserve">W okresie gwarancji Wykonawca zobowiązuje </w:t>
      </w:r>
      <w:r w:rsidRPr="009F4AE0">
        <w:rPr>
          <w:rFonts w:asciiTheme="minorHAnsi" w:eastAsia="Arial Unicode MS" w:hAnsiTheme="minorHAnsi" w:cstheme="minorHAnsi"/>
          <w:sz w:val="22"/>
          <w:szCs w:val="22"/>
        </w:rPr>
        <w:t>się do bezpłatnego usunięcia wad w terminie wskazanym przez Zamawiającego</w:t>
      </w:r>
      <w:r>
        <w:rPr>
          <w:rFonts w:asciiTheme="minorHAnsi" w:eastAsia="Arial Unicode MS" w:hAnsiTheme="minorHAnsi" w:cstheme="minorHAnsi"/>
          <w:sz w:val="22"/>
          <w:szCs w:val="22"/>
        </w:rPr>
        <w:t>, nie krótszym niż 7 dni</w:t>
      </w:r>
      <w:r w:rsidRPr="009F4AE0">
        <w:rPr>
          <w:rFonts w:asciiTheme="minorHAnsi" w:eastAsia="Arial Unicode MS" w:hAnsiTheme="minorHAnsi" w:cstheme="minorHAnsi"/>
          <w:sz w:val="22"/>
          <w:szCs w:val="22"/>
        </w:rPr>
        <w:t>.</w:t>
      </w:r>
      <w:r w:rsidR="001D03D3">
        <w:rPr>
          <w:rFonts w:asciiTheme="minorHAnsi" w:eastAsia="Arial Unicode MS" w:hAnsiTheme="minorHAnsi" w:cstheme="minorHAnsi"/>
          <w:sz w:val="22"/>
          <w:szCs w:val="22"/>
        </w:rPr>
        <w:t xml:space="preserve"> Sprzęt zostanie dostarczony Wykonawcy na jego koszt do miejsca wskazanego przez Wykonawcę.</w:t>
      </w:r>
      <w:r w:rsidRPr="009F4AE0">
        <w:rPr>
          <w:rFonts w:asciiTheme="minorHAnsi" w:eastAsia="Arial Unicode MS" w:hAnsiTheme="minorHAnsi" w:cstheme="minorHAnsi"/>
          <w:sz w:val="22"/>
          <w:szCs w:val="22"/>
        </w:rPr>
        <w:t xml:space="preserve"> Okres gwarancji zostanie przedłużony o czas naprawy ujawnionych wad</w:t>
      </w:r>
      <w:r w:rsidRPr="009F4AE0">
        <w:rPr>
          <w:rFonts w:asciiTheme="minorHAnsi" w:hAnsiTheme="minorHAnsi" w:cstheme="minorHAnsi"/>
          <w:kern w:val="0"/>
          <w:sz w:val="22"/>
          <w:szCs w:val="22"/>
          <w:lang w:eastAsia="ar-SA"/>
        </w:rPr>
        <w:t xml:space="preserve">. </w:t>
      </w:r>
    </w:p>
    <w:p w14:paraId="3A3ACB16" w14:textId="77777777" w:rsidR="009F4AE0" w:rsidRPr="00DE0AFC" w:rsidRDefault="009F4AE0" w:rsidP="00626EBB">
      <w:pPr>
        <w:pStyle w:val="Akapitzlist"/>
        <w:numPr>
          <w:ilvl w:val="0"/>
          <w:numId w:val="7"/>
        </w:numPr>
        <w:suppressAutoHyphens/>
        <w:spacing w:before="0" w:after="120" w:line="283" w:lineRule="auto"/>
        <w:ind w:left="567" w:hanging="567"/>
        <w:contextualSpacing w:val="0"/>
        <w:rPr>
          <w:rFonts w:asciiTheme="minorHAnsi" w:eastAsia="Arial Unicode MS" w:hAnsiTheme="minorHAnsi" w:cstheme="minorHAnsi"/>
          <w:color w:val="000000" w:themeColor="text1"/>
          <w:kern w:val="0"/>
          <w:sz w:val="22"/>
          <w:szCs w:val="22"/>
        </w:rPr>
      </w:pPr>
      <w:r w:rsidRPr="00DE0AFC">
        <w:rPr>
          <w:rFonts w:asciiTheme="minorHAnsi" w:eastAsia="Arial Unicode MS" w:hAnsiTheme="minorHAnsi" w:cstheme="minorHAnsi"/>
          <w:color w:val="000000" w:themeColor="text1"/>
          <w:kern w:val="0"/>
          <w:sz w:val="22"/>
          <w:szCs w:val="22"/>
        </w:rPr>
        <w:t xml:space="preserve">Na wniosek Wykonawcy Zamawiający może wydłużyć termin usunięcia wad. Wniosek taki winien być złożony najpóźniej na 3 dni przed upływem terminu na usunięcie wad. </w:t>
      </w:r>
    </w:p>
    <w:p w14:paraId="1A3F0D28" w14:textId="16170C96" w:rsidR="00DE0AFC" w:rsidRPr="00DE0AFC" w:rsidRDefault="009F4AE0" w:rsidP="00626EBB">
      <w:pPr>
        <w:pStyle w:val="Akapitzlist"/>
        <w:numPr>
          <w:ilvl w:val="0"/>
          <w:numId w:val="7"/>
        </w:numPr>
        <w:suppressAutoHyphens/>
        <w:spacing w:before="0" w:after="120" w:line="283" w:lineRule="auto"/>
        <w:ind w:left="567" w:hanging="567"/>
        <w:contextualSpacing w:val="0"/>
        <w:rPr>
          <w:rFonts w:asciiTheme="minorHAnsi" w:eastAsia="Arial Unicode MS" w:hAnsiTheme="minorHAnsi" w:cstheme="minorHAnsi"/>
          <w:color w:val="000000" w:themeColor="text1"/>
          <w:kern w:val="0"/>
          <w:sz w:val="22"/>
          <w:szCs w:val="22"/>
        </w:rPr>
      </w:pPr>
      <w:r w:rsidRPr="00DE0AFC">
        <w:rPr>
          <w:rFonts w:asciiTheme="minorHAnsi" w:hAnsiTheme="minorHAnsi" w:cstheme="minorHAnsi"/>
          <w:color w:val="000000" w:themeColor="text1"/>
          <w:sz w:val="22"/>
          <w:szCs w:val="22"/>
        </w:rPr>
        <w:t>W przypadku 3 nieskutecznych napraw gwarancyjnych tego samego elementu</w:t>
      </w:r>
      <w:r w:rsidR="00DE0AFC" w:rsidRPr="00DE0AFC">
        <w:rPr>
          <w:rFonts w:asciiTheme="minorHAnsi" w:hAnsiTheme="minorHAnsi" w:cstheme="minorHAnsi"/>
          <w:color w:val="000000" w:themeColor="text1"/>
          <w:sz w:val="22"/>
          <w:szCs w:val="22"/>
        </w:rPr>
        <w:t xml:space="preserve"> przedmiotu dostawy</w:t>
      </w:r>
      <w:r w:rsidRPr="00DE0AFC">
        <w:rPr>
          <w:rFonts w:asciiTheme="minorHAnsi" w:hAnsiTheme="minorHAnsi" w:cstheme="minorHAnsi"/>
          <w:color w:val="000000" w:themeColor="text1"/>
          <w:sz w:val="22"/>
          <w:szCs w:val="22"/>
        </w:rPr>
        <w:t xml:space="preserve"> Wykonawca będzie zobowiązany dokonać jego wymiany na nowy lub wolny od wad, </w:t>
      </w:r>
      <w:r w:rsidR="00DE0AFC" w:rsidRPr="00DE0AFC">
        <w:rPr>
          <w:rFonts w:asciiTheme="minorHAnsi" w:hAnsiTheme="minorHAnsi" w:cstheme="minorHAnsi"/>
          <w:color w:val="000000" w:themeColor="text1"/>
          <w:sz w:val="22"/>
          <w:szCs w:val="22"/>
        </w:rPr>
        <w:br/>
      </w:r>
      <w:r w:rsidRPr="00DE0AFC">
        <w:rPr>
          <w:rFonts w:asciiTheme="minorHAnsi" w:hAnsiTheme="minorHAnsi" w:cstheme="minorHAnsi"/>
          <w:color w:val="000000" w:themeColor="text1"/>
          <w:sz w:val="22"/>
          <w:szCs w:val="22"/>
        </w:rPr>
        <w:t>w pełni sprawny.</w:t>
      </w:r>
      <w:r w:rsidR="00DE0AFC" w:rsidRPr="00DE0AFC">
        <w:rPr>
          <w:rFonts w:asciiTheme="minorHAnsi" w:hAnsiTheme="minorHAnsi" w:cstheme="minorHAnsi"/>
          <w:color w:val="000000" w:themeColor="text1"/>
          <w:sz w:val="22"/>
          <w:szCs w:val="22"/>
        </w:rPr>
        <w:t xml:space="preserve"> Obowiązek, o którym mowa w zdaniu pierwszym powstaje również </w:t>
      </w:r>
      <w:r w:rsidR="004546B7">
        <w:rPr>
          <w:rFonts w:asciiTheme="minorHAnsi" w:hAnsiTheme="minorHAnsi" w:cstheme="minorHAnsi"/>
          <w:color w:val="000000" w:themeColor="text1"/>
          <w:sz w:val="22"/>
          <w:szCs w:val="22"/>
        </w:rPr>
        <w:br/>
      </w:r>
      <w:r w:rsidR="00DE0AFC" w:rsidRPr="00DE0AFC">
        <w:rPr>
          <w:rFonts w:asciiTheme="minorHAnsi" w:hAnsiTheme="minorHAnsi" w:cstheme="minorHAnsi"/>
          <w:color w:val="000000" w:themeColor="text1"/>
          <w:sz w:val="22"/>
          <w:szCs w:val="22"/>
        </w:rPr>
        <w:t xml:space="preserve">w przypadku wcześniejszego stwierdzenia, że </w:t>
      </w:r>
      <w:r w:rsidRPr="00DE0AFC">
        <w:rPr>
          <w:rFonts w:asciiTheme="minorHAnsi" w:eastAsia="Arial Unicode MS" w:hAnsiTheme="minorHAnsi" w:cstheme="minorHAnsi"/>
          <w:color w:val="000000" w:themeColor="text1"/>
          <w:sz w:val="22"/>
          <w:szCs w:val="22"/>
        </w:rPr>
        <w:t>wada jest niemożliwa do usunięcia</w:t>
      </w:r>
      <w:r w:rsidR="00DE0AFC" w:rsidRPr="00DE0AFC">
        <w:rPr>
          <w:rFonts w:asciiTheme="minorHAnsi" w:eastAsia="Arial Unicode MS" w:hAnsiTheme="minorHAnsi" w:cstheme="minorHAnsi"/>
          <w:color w:val="000000" w:themeColor="text1"/>
          <w:sz w:val="22"/>
          <w:szCs w:val="22"/>
        </w:rPr>
        <w:t xml:space="preserve"> lub naprawienia. </w:t>
      </w:r>
    </w:p>
    <w:p w14:paraId="0890A501" w14:textId="73E83C62" w:rsidR="00DE0AFC" w:rsidRPr="00DE0AFC" w:rsidRDefault="009F4AE0" w:rsidP="00626EBB">
      <w:pPr>
        <w:pStyle w:val="Akapitzlist"/>
        <w:numPr>
          <w:ilvl w:val="0"/>
          <w:numId w:val="7"/>
        </w:numPr>
        <w:suppressAutoHyphens/>
        <w:spacing w:before="0" w:after="120" w:line="283" w:lineRule="auto"/>
        <w:ind w:left="567" w:hanging="567"/>
        <w:contextualSpacing w:val="0"/>
        <w:rPr>
          <w:rFonts w:asciiTheme="minorHAnsi" w:eastAsia="Arial Unicode MS" w:hAnsiTheme="minorHAnsi" w:cstheme="minorHAnsi"/>
          <w:color w:val="000000" w:themeColor="text1"/>
          <w:kern w:val="0"/>
          <w:sz w:val="22"/>
          <w:szCs w:val="22"/>
        </w:rPr>
      </w:pPr>
      <w:r w:rsidRPr="00DE0AFC">
        <w:rPr>
          <w:rFonts w:asciiTheme="minorHAnsi" w:eastAsia="Arial Unicode MS" w:hAnsiTheme="minorHAnsi" w:cstheme="minorHAnsi"/>
          <w:color w:val="000000" w:themeColor="text1"/>
          <w:kern w:val="0"/>
          <w:sz w:val="22"/>
          <w:szCs w:val="22"/>
        </w:rPr>
        <w:t>Wykonawca odpowiada za wady w wykonaniu przedmiotu umowy również po okresie rękojmi</w:t>
      </w:r>
      <w:r w:rsidR="001D03D3">
        <w:rPr>
          <w:rFonts w:asciiTheme="minorHAnsi" w:eastAsia="Arial Unicode MS" w:hAnsiTheme="minorHAnsi" w:cstheme="minorHAnsi"/>
          <w:color w:val="000000" w:themeColor="text1"/>
          <w:kern w:val="0"/>
          <w:sz w:val="22"/>
          <w:szCs w:val="22"/>
        </w:rPr>
        <w:t xml:space="preserve"> lub gwarancji</w:t>
      </w:r>
      <w:r w:rsidRPr="00DE0AFC">
        <w:rPr>
          <w:rFonts w:asciiTheme="minorHAnsi" w:eastAsia="Arial Unicode MS" w:hAnsiTheme="minorHAnsi" w:cstheme="minorHAnsi"/>
          <w:color w:val="000000" w:themeColor="text1"/>
          <w:kern w:val="0"/>
          <w:sz w:val="22"/>
          <w:szCs w:val="22"/>
        </w:rPr>
        <w:t>, jeżeli Zamawiający zawiadomi Wykonawcę o wadzie przed upływem okresu rękojmi</w:t>
      </w:r>
      <w:r w:rsidR="001D03D3">
        <w:rPr>
          <w:rFonts w:asciiTheme="minorHAnsi" w:eastAsia="Arial Unicode MS" w:hAnsiTheme="minorHAnsi" w:cstheme="minorHAnsi"/>
          <w:color w:val="000000" w:themeColor="text1"/>
          <w:kern w:val="0"/>
          <w:sz w:val="22"/>
          <w:szCs w:val="22"/>
        </w:rPr>
        <w:t xml:space="preserve"> lub gwarancji.</w:t>
      </w:r>
      <w:r w:rsidRPr="00DE0AFC">
        <w:rPr>
          <w:rFonts w:asciiTheme="minorHAnsi" w:eastAsia="Arial Unicode MS" w:hAnsiTheme="minorHAnsi" w:cstheme="minorHAnsi"/>
          <w:color w:val="000000" w:themeColor="text1"/>
          <w:kern w:val="0"/>
          <w:sz w:val="22"/>
          <w:szCs w:val="22"/>
        </w:rPr>
        <w:t xml:space="preserve"> </w:t>
      </w:r>
    </w:p>
    <w:p w14:paraId="04B58995" w14:textId="77777777" w:rsidR="00DE0AFC" w:rsidRPr="00DE0AFC" w:rsidRDefault="00DE0AFC" w:rsidP="00626EBB">
      <w:pPr>
        <w:pStyle w:val="Akapitzlist"/>
        <w:numPr>
          <w:ilvl w:val="0"/>
          <w:numId w:val="7"/>
        </w:numPr>
        <w:suppressAutoHyphens/>
        <w:spacing w:before="0" w:after="240" w:line="283" w:lineRule="auto"/>
        <w:ind w:left="567" w:hanging="567"/>
        <w:contextualSpacing w:val="0"/>
        <w:rPr>
          <w:rFonts w:asciiTheme="minorHAnsi" w:eastAsia="Arial Unicode MS" w:hAnsiTheme="minorHAnsi" w:cstheme="minorHAnsi"/>
          <w:color w:val="000000" w:themeColor="text1"/>
          <w:kern w:val="0"/>
          <w:sz w:val="22"/>
          <w:szCs w:val="22"/>
        </w:rPr>
      </w:pPr>
      <w:r w:rsidRPr="00DE0AFC">
        <w:rPr>
          <w:rFonts w:asciiTheme="minorHAnsi" w:hAnsiTheme="minorHAnsi" w:cstheme="minorHAnsi"/>
          <w:color w:val="000000" w:themeColor="text1"/>
          <w:sz w:val="22"/>
          <w:szCs w:val="22"/>
        </w:rPr>
        <w:t xml:space="preserve">W przypadku wymiany lub naprawy rzeczy, niezależnie czy w ramach rękojmi czy gwarancji, okres rękojmi lub gwarancji na daną rzecz biegnie od początku.  </w:t>
      </w:r>
    </w:p>
    <w:p w14:paraId="58E478D7" w14:textId="0E844964" w:rsidR="00280E28" w:rsidRPr="00280E28" w:rsidRDefault="00280E28" w:rsidP="00280E28">
      <w:pPr>
        <w:widowControl w:val="0"/>
        <w:tabs>
          <w:tab w:val="left" w:pos="9498"/>
        </w:tabs>
        <w:spacing w:before="0" w:after="120" w:line="283" w:lineRule="auto"/>
        <w:ind w:right="-28"/>
        <w:contextualSpacing/>
        <w:jc w:val="center"/>
        <w:rPr>
          <w:rFonts w:asciiTheme="minorHAnsi" w:hAnsiTheme="minorHAnsi" w:cstheme="minorHAnsi"/>
          <w:b/>
          <w:sz w:val="22"/>
          <w:szCs w:val="22"/>
        </w:rPr>
      </w:pPr>
      <w:r w:rsidRPr="00280E28">
        <w:rPr>
          <w:rFonts w:asciiTheme="minorHAnsi" w:hAnsiTheme="minorHAnsi" w:cstheme="minorHAnsi"/>
          <w:b/>
          <w:sz w:val="22"/>
          <w:szCs w:val="22"/>
        </w:rPr>
        <w:t xml:space="preserve">§ </w:t>
      </w:r>
      <w:r w:rsidR="004546B7">
        <w:rPr>
          <w:rFonts w:asciiTheme="minorHAnsi" w:hAnsiTheme="minorHAnsi" w:cstheme="minorHAnsi"/>
          <w:b/>
          <w:sz w:val="22"/>
          <w:szCs w:val="22"/>
        </w:rPr>
        <w:t>6</w:t>
      </w:r>
    </w:p>
    <w:p w14:paraId="4FFCA7D9" w14:textId="77777777" w:rsidR="00280E28" w:rsidRPr="00280E28" w:rsidRDefault="00280E28" w:rsidP="00280E28">
      <w:pPr>
        <w:spacing w:before="0" w:after="120" w:line="283" w:lineRule="auto"/>
        <w:jc w:val="center"/>
        <w:rPr>
          <w:rFonts w:asciiTheme="minorHAnsi" w:hAnsiTheme="minorHAnsi" w:cstheme="minorHAnsi"/>
          <w:b/>
          <w:sz w:val="22"/>
          <w:szCs w:val="22"/>
        </w:rPr>
      </w:pPr>
      <w:r w:rsidRPr="00280E28">
        <w:rPr>
          <w:rFonts w:asciiTheme="minorHAnsi" w:hAnsiTheme="minorHAnsi" w:cstheme="minorHAnsi"/>
          <w:b/>
          <w:sz w:val="22"/>
          <w:szCs w:val="22"/>
        </w:rPr>
        <w:t xml:space="preserve">DANE OSOBOWE </w:t>
      </w:r>
    </w:p>
    <w:p w14:paraId="2ABFFE35" w14:textId="77777777" w:rsidR="00280E28" w:rsidRPr="00280E28" w:rsidRDefault="00280E28" w:rsidP="00D66ED3">
      <w:pPr>
        <w:autoSpaceDE w:val="0"/>
        <w:autoSpaceDN w:val="0"/>
        <w:adjustRightInd w:val="0"/>
        <w:spacing w:before="0" w:after="240" w:line="283" w:lineRule="auto"/>
        <w:rPr>
          <w:rFonts w:asciiTheme="minorHAnsi" w:hAnsiTheme="minorHAnsi" w:cstheme="minorHAnsi"/>
          <w:sz w:val="22"/>
          <w:szCs w:val="22"/>
        </w:rPr>
      </w:pPr>
      <w:r w:rsidRPr="00280E28">
        <w:rPr>
          <w:rFonts w:asciiTheme="minorHAnsi" w:hAnsiTheme="minorHAnsi" w:cstheme="minorHAnsi"/>
          <w:sz w:val="22"/>
          <w:szCs w:val="22"/>
        </w:rPr>
        <w:t xml:space="preserve">W przypadku, gdyby przy realizacji Umowy miało dojść do powierzenia Wykonawcy przez Zamawiającego lub Zamawiającemu przez Wykonawcę przetwarzania danych osobowych, których administratorem jest Zamawiający lub Wykonawca, Strony, przed powierzeniem danych do przetwarzania, zawrą odpowiednią umowę powierzenia przetwarzania danych osobowych lub podejmą inne działania, jeżeli będą one wymagane przepisami prawa w zakresie ochrony danych osobowych, w tym z RODO. </w:t>
      </w:r>
    </w:p>
    <w:p w14:paraId="58FED7A6" w14:textId="21F53CA4" w:rsidR="00280E28" w:rsidRPr="00280E28" w:rsidRDefault="00280E28" w:rsidP="00280E28">
      <w:pPr>
        <w:widowControl w:val="0"/>
        <w:tabs>
          <w:tab w:val="left" w:pos="9498"/>
        </w:tabs>
        <w:spacing w:before="0" w:after="120" w:line="283" w:lineRule="auto"/>
        <w:ind w:right="-28"/>
        <w:contextualSpacing/>
        <w:jc w:val="center"/>
        <w:rPr>
          <w:rFonts w:asciiTheme="minorHAnsi" w:hAnsiTheme="minorHAnsi" w:cstheme="minorHAnsi"/>
          <w:b/>
          <w:sz w:val="22"/>
          <w:szCs w:val="22"/>
        </w:rPr>
      </w:pPr>
      <w:r w:rsidRPr="00280E28">
        <w:rPr>
          <w:rFonts w:asciiTheme="minorHAnsi" w:hAnsiTheme="minorHAnsi" w:cstheme="minorHAnsi"/>
          <w:b/>
          <w:sz w:val="22"/>
          <w:szCs w:val="22"/>
        </w:rPr>
        <w:t xml:space="preserve">§ </w:t>
      </w:r>
      <w:r w:rsidR="004546B7">
        <w:rPr>
          <w:rFonts w:asciiTheme="minorHAnsi" w:hAnsiTheme="minorHAnsi" w:cstheme="minorHAnsi"/>
          <w:b/>
          <w:sz w:val="22"/>
          <w:szCs w:val="22"/>
        </w:rPr>
        <w:t>7</w:t>
      </w:r>
    </w:p>
    <w:p w14:paraId="43A3DCF0" w14:textId="77777777" w:rsidR="00280E28" w:rsidRPr="00280E28" w:rsidRDefault="00280E28" w:rsidP="00280E28">
      <w:pPr>
        <w:spacing w:before="0" w:after="120" w:line="283" w:lineRule="auto"/>
        <w:jc w:val="center"/>
        <w:rPr>
          <w:rFonts w:asciiTheme="minorHAnsi" w:hAnsiTheme="minorHAnsi" w:cstheme="minorHAnsi"/>
          <w:b/>
          <w:sz w:val="22"/>
          <w:szCs w:val="22"/>
        </w:rPr>
      </w:pPr>
      <w:r w:rsidRPr="00280E28">
        <w:rPr>
          <w:rFonts w:asciiTheme="minorHAnsi" w:hAnsiTheme="minorHAnsi" w:cstheme="minorHAnsi"/>
          <w:b/>
          <w:sz w:val="22"/>
          <w:szCs w:val="22"/>
        </w:rPr>
        <w:t>CESJA I PRZEJĘCIE DŁUGU</w:t>
      </w:r>
    </w:p>
    <w:p w14:paraId="005FB0AB" w14:textId="77777777" w:rsidR="00280E28" w:rsidRPr="00280E28" w:rsidRDefault="00280E28" w:rsidP="00626EBB">
      <w:pPr>
        <w:numPr>
          <w:ilvl w:val="0"/>
          <w:numId w:val="16"/>
        </w:numPr>
        <w:spacing w:before="0" w:after="120" w:line="283" w:lineRule="auto"/>
        <w:ind w:left="567" w:hanging="567"/>
        <w:rPr>
          <w:rFonts w:asciiTheme="minorHAnsi" w:hAnsiTheme="minorHAnsi" w:cstheme="minorHAnsi"/>
          <w:sz w:val="22"/>
          <w:szCs w:val="22"/>
        </w:rPr>
      </w:pPr>
      <w:r w:rsidRPr="00280E28">
        <w:rPr>
          <w:rFonts w:asciiTheme="minorHAnsi" w:hAnsiTheme="minorHAnsi" w:cstheme="minorHAnsi"/>
          <w:sz w:val="22"/>
          <w:szCs w:val="22"/>
        </w:rPr>
        <w:t xml:space="preserve">Wykonawca nie może bez pisemnej zgody Zamawiającego wyrażonej w formie pisemnej pod rygorem nieważności, przenieść wierzytelności wynikających z Umowy na osobę trzecią. </w:t>
      </w:r>
    </w:p>
    <w:p w14:paraId="72093C8D" w14:textId="77777777" w:rsidR="00280E28" w:rsidRPr="00280E28" w:rsidRDefault="00280E28" w:rsidP="00626EBB">
      <w:pPr>
        <w:numPr>
          <w:ilvl w:val="0"/>
          <w:numId w:val="16"/>
        </w:numPr>
        <w:spacing w:before="0" w:after="120" w:line="283" w:lineRule="auto"/>
        <w:ind w:left="567" w:hanging="567"/>
        <w:rPr>
          <w:rFonts w:asciiTheme="minorHAnsi" w:hAnsiTheme="minorHAnsi" w:cstheme="minorHAnsi"/>
          <w:sz w:val="22"/>
          <w:szCs w:val="22"/>
        </w:rPr>
      </w:pPr>
      <w:r w:rsidRPr="00280E28">
        <w:rPr>
          <w:rFonts w:asciiTheme="minorHAnsi" w:hAnsiTheme="minorHAnsi" w:cstheme="minorHAnsi"/>
          <w:sz w:val="22"/>
          <w:szCs w:val="22"/>
        </w:rPr>
        <w:t xml:space="preserve">Zamawiający może przenieść przysługujące mu względem Wykonawcy prawa i roszczenia na dowolną osobę trzecią, bez zgody Wykonawcy. O takim przeniesieniu Zamawiający poinformuje Wykonawcę w formie pisemnej. </w:t>
      </w:r>
    </w:p>
    <w:p w14:paraId="46939565" w14:textId="42A2A7E9" w:rsidR="006E05B0" w:rsidRDefault="001D57B4" w:rsidP="00457F6D">
      <w:pPr>
        <w:widowControl w:val="0"/>
        <w:tabs>
          <w:tab w:val="left" w:pos="9072"/>
        </w:tabs>
        <w:spacing w:before="0" w:after="120" w:line="283" w:lineRule="auto"/>
        <w:contextualSpacing/>
        <w:jc w:val="center"/>
        <w:rPr>
          <w:rFonts w:asciiTheme="minorHAnsi" w:hAnsiTheme="minorHAnsi" w:cstheme="minorHAnsi"/>
          <w:b/>
          <w:sz w:val="22"/>
          <w:szCs w:val="22"/>
        </w:rPr>
      </w:pPr>
      <w:r>
        <w:rPr>
          <w:rFonts w:asciiTheme="minorHAnsi" w:hAnsiTheme="minorHAnsi" w:cstheme="minorHAnsi"/>
          <w:b/>
          <w:sz w:val="22"/>
          <w:szCs w:val="22"/>
        </w:rPr>
        <w:t xml:space="preserve">§ </w:t>
      </w:r>
      <w:r w:rsidR="004546B7">
        <w:rPr>
          <w:rFonts w:asciiTheme="minorHAnsi" w:hAnsiTheme="minorHAnsi" w:cstheme="minorHAnsi"/>
          <w:b/>
          <w:sz w:val="22"/>
          <w:szCs w:val="22"/>
        </w:rPr>
        <w:t>8</w:t>
      </w:r>
    </w:p>
    <w:p w14:paraId="1E2CFB4C" w14:textId="3EB15991" w:rsidR="00DE0AFC" w:rsidRPr="00A8567D" w:rsidRDefault="00DE0AFC" w:rsidP="00A8567D">
      <w:pPr>
        <w:widowControl w:val="0"/>
        <w:tabs>
          <w:tab w:val="left" w:pos="9072"/>
        </w:tabs>
        <w:spacing w:before="0" w:after="120" w:line="283" w:lineRule="auto"/>
        <w:jc w:val="center"/>
        <w:rPr>
          <w:rFonts w:asciiTheme="minorHAnsi" w:hAnsiTheme="minorHAnsi" w:cstheme="minorHAnsi"/>
          <w:b/>
          <w:sz w:val="22"/>
          <w:szCs w:val="22"/>
        </w:rPr>
      </w:pPr>
      <w:r>
        <w:rPr>
          <w:rFonts w:asciiTheme="minorHAnsi" w:hAnsiTheme="minorHAnsi" w:cstheme="minorHAnsi"/>
          <w:b/>
          <w:sz w:val="22"/>
          <w:szCs w:val="22"/>
        </w:rPr>
        <w:t>KARY UMOWNE</w:t>
      </w:r>
    </w:p>
    <w:p w14:paraId="7D2D191A" w14:textId="17398867" w:rsidR="00DE0AFC" w:rsidRPr="00DE0AFC" w:rsidRDefault="00DE0AFC" w:rsidP="00626EBB">
      <w:pPr>
        <w:widowControl w:val="0"/>
        <w:numPr>
          <w:ilvl w:val="0"/>
          <w:numId w:val="1"/>
        </w:numPr>
        <w:shd w:val="clear" w:color="auto" w:fill="FFFFFF"/>
        <w:tabs>
          <w:tab w:val="clear" w:pos="360"/>
          <w:tab w:val="num" w:pos="567"/>
        </w:tabs>
        <w:suppressAutoHyphens/>
        <w:spacing w:before="0" w:after="120" w:line="283" w:lineRule="auto"/>
        <w:ind w:left="567" w:hanging="567"/>
        <w:rPr>
          <w:rFonts w:asciiTheme="minorHAnsi" w:hAnsiTheme="minorHAnsi" w:cstheme="minorHAnsi"/>
          <w:sz w:val="22"/>
          <w:szCs w:val="22"/>
        </w:rPr>
      </w:pPr>
      <w:r w:rsidRPr="00DE0AFC">
        <w:rPr>
          <w:rFonts w:asciiTheme="minorHAnsi" w:hAnsiTheme="minorHAnsi" w:cstheme="minorHAnsi"/>
          <w:sz w:val="22"/>
          <w:szCs w:val="22"/>
        </w:rPr>
        <w:t>W przypadku niewykonania lub nienależytego wykonania Umowy przez Wykonawcę, Zamawiający może żądać zapłaty następujących kar umownych:</w:t>
      </w:r>
    </w:p>
    <w:p w14:paraId="71E15FA1" w14:textId="29C28F6D" w:rsidR="00DE0AFC" w:rsidRPr="00DE0AFC" w:rsidRDefault="006E05B0" w:rsidP="00626EBB">
      <w:pPr>
        <w:pStyle w:val="Tekstpodstawowy"/>
        <w:widowControl w:val="0"/>
        <w:numPr>
          <w:ilvl w:val="0"/>
          <w:numId w:val="3"/>
        </w:numPr>
        <w:suppressAutoHyphens/>
        <w:spacing w:after="120" w:line="283" w:lineRule="auto"/>
        <w:ind w:left="851" w:hanging="284"/>
        <w:jc w:val="both"/>
        <w:rPr>
          <w:rFonts w:asciiTheme="minorHAnsi" w:hAnsiTheme="minorHAnsi" w:cstheme="minorHAnsi"/>
          <w:sz w:val="22"/>
          <w:szCs w:val="22"/>
        </w:rPr>
      </w:pPr>
      <w:r w:rsidRPr="00DE0AFC">
        <w:rPr>
          <w:rFonts w:asciiTheme="minorHAnsi" w:eastAsia="Arial Unicode MS" w:hAnsiTheme="minorHAnsi" w:cstheme="minorHAnsi"/>
          <w:sz w:val="22"/>
          <w:szCs w:val="22"/>
        </w:rPr>
        <w:lastRenderedPageBreak/>
        <w:t>za opóźnienie w wykonaniu przedmiotu umowy - w wysokości 1 % ceny brutto</w:t>
      </w:r>
      <w:r w:rsidR="00E90ED4">
        <w:rPr>
          <w:rFonts w:asciiTheme="minorHAnsi" w:eastAsia="Arial Unicode MS" w:hAnsiTheme="minorHAnsi" w:cstheme="minorHAnsi"/>
          <w:sz w:val="22"/>
          <w:szCs w:val="22"/>
        </w:rPr>
        <w:t xml:space="preserve"> Części, której dotyczy kara umowna</w:t>
      </w:r>
      <w:r w:rsidR="00DE0AFC" w:rsidRPr="00DE0AFC">
        <w:rPr>
          <w:rFonts w:asciiTheme="minorHAnsi" w:eastAsia="Arial Unicode MS" w:hAnsiTheme="minorHAnsi" w:cstheme="minorHAnsi"/>
          <w:sz w:val="22"/>
          <w:szCs w:val="22"/>
        </w:rPr>
        <w:t>,</w:t>
      </w:r>
      <w:r w:rsidRPr="00DE0AFC">
        <w:rPr>
          <w:rFonts w:asciiTheme="minorHAnsi" w:eastAsia="Arial Unicode MS" w:hAnsiTheme="minorHAnsi" w:cstheme="minorHAnsi"/>
          <w:sz w:val="22"/>
          <w:szCs w:val="22"/>
        </w:rPr>
        <w:t xml:space="preserve"> o której mowa w </w:t>
      </w:r>
      <w:r w:rsidRPr="00DE0AFC">
        <w:rPr>
          <w:rFonts w:asciiTheme="minorHAnsi" w:hAnsiTheme="minorHAnsi" w:cstheme="minorHAnsi"/>
          <w:sz w:val="22"/>
          <w:szCs w:val="22"/>
        </w:rPr>
        <w:t>§</w:t>
      </w:r>
      <w:r w:rsidR="00DE0AFC" w:rsidRPr="00DE0AFC">
        <w:rPr>
          <w:rFonts w:asciiTheme="minorHAnsi" w:hAnsiTheme="minorHAnsi" w:cstheme="minorHAnsi"/>
          <w:sz w:val="22"/>
          <w:szCs w:val="22"/>
        </w:rPr>
        <w:t xml:space="preserve"> </w:t>
      </w:r>
      <w:r w:rsidR="00407935">
        <w:rPr>
          <w:rFonts w:asciiTheme="minorHAnsi" w:hAnsiTheme="minorHAnsi" w:cstheme="minorHAnsi"/>
          <w:sz w:val="22"/>
          <w:szCs w:val="22"/>
        </w:rPr>
        <w:t>4</w:t>
      </w:r>
      <w:r w:rsidRPr="00DE0AFC">
        <w:rPr>
          <w:rFonts w:asciiTheme="minorHAnsi" w:hAnsiTheme="minorHAnsi" w:cstheme="minorHAnsi"/>
          <w:sz w:val="22"/>
          <w:szCs w:val="22"/>
        </w:rPr>
        <w:t xml:space="preserve"> ust. 1</w:t>
      </w:r>
      <w:r w:rsidRPr="00DE0AFC">
        <w:rPr>
          <w:rFonts w:asciiTheme="minorHAnsi" w:hAnsiTheme="minorHAnsi" w:cstheme="minorHAnsi"/>
          <w:b/>
          <w:sz w:val="22"/>
          <w:szCs w:val="22"/>
        </w:rPr>
        <w:t xml:space="preserve"> </w:t>
      </w:r>
      <w:r w:rsidRPr="00DE0AFC">
        <w:rPr>
          <w:rFonts w:asciiTheme="minorHAnsi" w:eastAsia="Arial Unicode MS" w:hAnsiTheme="minorHAnsi" w:cstheme="minorHAnsi"/>
          <w:sz w:val="22"/>
          <w:szCs w:val="22"/>
        </w:rPr>
        <w:t>za każdy dzień kalendarzowy opóźnienia</w:t>
      </w:r>
      <w:r w:rsidRPr="00DE0AFC">
        <w:rPr>
          <w:rFonts w:asciiTheme="minorHAnsi" w:hAnsiTheme="minorHAnsi" w:cstheme="minorHAnsi"/>
          <w:sz w:val="22"/>
          <w:szCs w:val="22"/>
        </w:rPr>
        <w:t xml:space="preserve">, </w:t>
      </w:r>
    </w:p>
    <w:p w14:paraId="63AA76EC" w14:textId="62F3AED0" w:rsidR="00DE0AFC" w:rsidRPr="00DE0AFC" w:rsidRDefault="00DE0AFC" w:rsidP="00626EBB">
      <w:pPr>
        <w:pStyle w:val="Tekstpodstawowy"/>
        <w:widowControl w:val="0"/>
        <w:numPr>
          <w:ilvl w:val="0"/>
          <w:numId w:val="3"/>
        </w:numPr>
        <w:suppressAutoHyphens/>
        <w:spacing w:after="120" w:line="283" w:lineRule="auto"/>
        <w:ind w:left="851" w:hanging="284"/>
        <w:jc w:val="both"/>
        <w:rPr>
          <w:rFonts w:asciiTheme="minorHAnsi" w:hAnsiTheme="minorHAnsi" w:cstheme="minorHAnsi"/>
          <w:sz w:val="22"/>
          <w:szCs w:val="22"/>
        </w:rPr>
      </w:pPr>
      <w:r>
        <w:rPr>
          <w:rFonts w:asciiTheme="minorHAnsi" w:hAnsiTheme="minorHAnsi" w:cstheme="minorHAnsi"/>
          <w:sz w:val="22"/>
          <w:szCs w:val="22"/>
        </w:rPr>
        <w:t xml:space="preserve">za opóźnienie w usunięciu wad stwierdzonych przy odbiorze – w wysokości </w:t>
      </w:r>
      <w:r w:rsidR="00387F36">
        <w:rPr>
          <w:rFonts w:asciiTheme="minorHAnsi" w:hAnsiTheme="minorHAnsi" w:cstheme="minorHAnsi"/>
          <w:sz w:val="22"/>
          <w:szCs w:val="22"/>
        </w:rPr>
        <w:t>0</w:t>
      </w:r>
      <w:r w:rsidRPr="00DE0AFC">
        <w:rPr>
          <w:rFonts w:asciiTheme="minorHAnsi" w:eastAsia="Arial Unicode MS" w:hAnsiTheme="minorHAnsi" w:cstheme="minorHAnsi"/>
          <w:sz w:val="22"/>
          <w:szCs w:val="22"/>
        </w:rPr>
        <w:t>,5 % ceny brutto</w:t>
      </w:r>
      <w:r w:rsidR="00E90ED4">
        <w:rPr>
          <w:rFonts w:asciiTheme="minorHAnsi" w:eastAsia="Arial Unicode MS" w:hAnsiTheme="minorHAnsi" w:cstheme="minorHAnsi"/>
          <w:sz w:val="22"/>
          <w:szCs w:val="22"/>
        </w:rPr>
        <w:t xml:space="preserve"> Części, której dotyczy kara umowna</w:t>
      </w:r>
      <w:r w:rsidRPr="00DE0AFC">
        <w:rPr>
          <w:rFonts w:asciiTheme="minorHAnsi" w:eastAsia="Arial Unicode MS" w:hAnsiTheme="minorHAnsi" w:cstheme="minorHAnsi"/>
          <w:sz w:val="22"/>
          <w:szCs w:val="22"/>
        </w:rPr>
        <w:t xml:space="preserve">, o której mowa w </w:t>
      </w:r>
      <w:r w:rsidR="001D57B4">
        <w:rPr>
          <w:rFonts w:asciiTheme="minorHAnsi" w:hAnsiTheme="minorHAnsi" w:cstheme="minorHAnsi"/>
          <w:sz w:val="22"/>
          <w:szCs w:val="22"/>
        </w:rPr>
        <w:t xml:space="preserve">§ </w:t>
      </w:r>
      <w:r w:rsidR="00407935">
        <w:rPr>
          <w:rFonts w:asciiTheme="minorHAnsi" w:hAnsiTheme="minorHAnsi" w:cstheme="minorHAnsi"/>
          <w:sz w:val="22"/>
          <w:szCs w:val="22"/>
        </w:rPr>
        <w:t>4</w:t>
      </w:r>
      <w:r w:rsidRPr="00DE0AFC">
        <w:rPr>
          <w:rFonts w:asciiTheme="minorHAnsi" w:hAnsiTheme="minorHAnsi" w:cstheme="minorHAnsi"/>
          <w:sz w:val="22"/>
          <w:szCs w:val="22"/>
        </w:rPr>
        <w:t xml:space="preserve"> ust. 1 </w:t>
      </w:r>
      <w:r w:rsidRPr="00DE0AFC">
        <w:rPr>
          <w:rFonts w:asciiTheme="minorHAnsi" w:eastAsia="Arial Unicode MS" w:hAnsiTheme="minorHAnsi" w:cstheme="minorHAnsi"/>
          <w:sz w:val="22"/>
          <w:szCs w:val="22"/>
        </w:rPr>
        <w:t>za każdy dzień kalendarzowy niedotrzymanego terminu</w:t>
      </w:r>
      <w:r w:rsidRPr="00DE0AFC">
        <w:rPr>
          <w:rFonts w:asciiTheme="minorHAnsi" w:hAnsiTheme="minorHAnsi" w:cstheme="minorHAnsi"/>
          <w:sz w:val="22"/>
          <w:szCs w:val="22"/>
        </w:rPr>
        <w:t>,</w:t>
      </w:r>
    </w:p>
    <w:p w14:paraId="7FFA8B97" w14:textId="70C0CC22" w:rsidR="00DE0AFC" w:rsidRPr="00DE0AFC" w:rsidRDefault="006E05B0" w:rsidP="00626EBB">
      <w:pPr>
        <w:pStyle w:val="Tekstpodstawowy"/>
        <w:widowControl w:val="0"/>
        <w:numPr>
          <w:ilvl w:val="0"/>
          <w:numId w:val="3"/>
        </w:numPr>
        <w:suppressAutoHyphens/>
        <w:spacing w:after="120" w:line="283" w:lineRule="auto"/>
        <w:ind w:left="851" w:hanging="284"/>
        <w:jc w:val="both"/>
        <w:rPr>
          <w:rFonts w:asciiTheme="minorHAnsi" w:hAnsiTheme="minorHAnsi" w:cstheme="minorHAnsi"/>
          <w:sz w:val="22"/>
          <w:szCs w:val="22"/>
        </w:rPr>
      </w:pPr>
      <w:r w:rsidRPr="00DE0AFC">
        <w:rPr>
          <w:rFonts w:asciiTheme="minorHAnsi" w:eastAsia="Arial Unicode MS" w:hAnsiTheme="minorHAnsi" w:cstheme="minorHAnsi"/>
          <w:sz w:val="22"/>
          <w:szCs w:val="22"/>
        </w:rPr>
        <w:t xml:space="preserve">za niedotrzymanie terminu usunięcia wad określonego przez Zamawiającego w okresie gwarancji </w:t>
      </w:r>
      <w:r w:rsidR="00A9799B" w:rsidRPr="00DE0AFC">
        <w:rPr>
          <w:rFonts w:asciiTheme="minorHAnsi" w:eastAsia="Arial Unicode MS" w:hAnsiTheme="minorHAnsi" w:cstheme="minorHAnsi"/>
          <w:sz w:val="22"/>
          <w:szCs w:val="22"/>
        </w:rPr>
        <w:t xml:space="preserve">lub rękojmi </w:t>
      </w:r>
      <w:r w:rsidRPr="00DE0AFC">
        <w:rPr>
          <w:rFonts w:asciiTheme="minorHAnsi" w:eastAsia="Arial Unicode MS" w:hAnsiTheme="minorHAnsi" w:cstheme="minorHAnsi"/>
          <w:sz w:val="22"/>
          <w:szCs w:val="22"/>
        </w:rPr>
        <w:t>– w wysokości 0,5</w:t>
      </w:r>
      <w:r w:rsidR="006E7C49" w:rsidRPr="00DE0AFC">
        <w:rPr>
          <w:rFonts w:asciiTheme="minorHAnsi" w:eastAsia="Arial Unicode MS" w:hAnsiTheme="minorHAnsi" w:cstheme="minorHAnsi"/>
          <w:sz w:val="22"/>
          <w:szCs w:val="22"/>
        </w:rPr>
        <w:t xml:space="preserve"> </w:t>
      </w:r>
      <w:r w:rsidRPr="00DE0AFC">
        <w:rPr>
          <w:rFonts w:asciiTheme="minorHAnsi" w:eastAsia="Arial Unicode MS" w:hAnsiTheme="minorHAnsi" w:cstheme="minorHAnsi"/>
          <w:sz w:val="22"/>
          <w:szCs w:val="22"/>
        </w:rPr>
        <w:t>% ceny brutto</w:t>
      </w:r>
      <w:r w:rsidR="00E90ED4">
        <w:rPr>
          <w:rFonts w:asciiTheme="minorHAnsi" w:eastAsia="Arial Unicode MS" w:hAnsiTheme="minorHAnsi" w:cstheme="minorHAnsi"/>
          <w:sz w:val="22"/>
          <w:szCs w:val="22"/>
        </w:rPr>
        <w:t xml:space="preserve"> Części, której dotyczy kara umowna</w:t>
      </w:r>
      <w:r w:rsidR="00DE0AFC" w:rsidRPr="00DE0AFC">
        <w:rPr>
          <w:rFonts w:asciiTheme="minorHAnsi" w:eastAsia="Arial Unicode MS" w:hAnsiTheme="minorHAnsi" w:cstheme="minorHAnsi"/>
          <w:sz w:val="22"/>
          <w:szCs w:val="22"/>
        </w:rPr>
        <w:t>,</w:t>
      </w:r>
      <w:r w:rsidRPr="00DE0AFC">
        <w:rPr>
          <w:rFonts w:asciiTheme="minorHAnsi" w:eastAsia="Arial Unicode MS" w:hAnsiTheme="minorHAnsi" w:cstheme="minorHAnsi"/>
          <w:sz w:val="22"/>
          <w:szCs w:val="22"/>
        </w:rPr>
        <w:t xml:space="preserve"> </w:t>
      </w:r>
      <w:r w:rsidR="00E90ED4">
        <w:rPr>
          <w:rFonts w:asciiTheme="minorHAnsi" w:eastAsia="Arial Unicode MS" w:hAnsiTheme="minorHAnsi" w:cstheme="minorHAnsi"/>
          <w:sz w:val="22"/>
          <w:szCs w:val="22"/>
        </w:rPr>
        <w:br/>
      </w:r>
      <w:r w:rsidRPr="00DE0AFC">
        <w:rPr>
          <w:rFonts w:asciiTheme="minorHAnsi" w:eastAsia="Arial Unicode MS" w:hAnsiTheme="minorHAnsi" w:cstheme="minorHAnsi"/>
          <w:sz w:val="22"/>
          <w:szCs w:val="22"/>
        </w:rPr>
        <w:t xml:space="preserve">o której mowa w </w:t>
      </w:r>
      <w:r w:rsidRPr="00DE0AFC">
        <w:rPr>
          <w:rFonts w:asciiTheme="minorHAnsi" w:hAnsiTheme="minorHAnsi" w:cstheme="minorHAnsi"/>
          <w:sz w:val="22"/>
          <w:szCs w:val="22"/>
        </w:rPr>
        <w:t>§</w:t>
      </w:r>
      <w:r w:rsidR="00DE0AFC" w:rsidRPr="00DE0AFC">
        <w:rPr>
          <w:rFonts w:asciiTheme="minorHAnsi" w:hAnsiTheme="minorHAnsi" w:cstheme="minorHAnsi"/>
          <w:sz w:val="22"/>
          <w:szCs w:val="22"/>
        </w:rPr>
        <w:t xml:space="preserve"> </w:t>
      </w:r>
      <w:r w:rsidR="00407935">
        <w:rPr>
          <w:rFonts w:asciiTheme="minorHAnsi" w:hAnsiTheme="minorHAnsi" w:cstheme="minorHAnsi"/>
          <w:sz w:val="22"/>
          <w:szCs w:val="22"/>
        </w:rPr>
        <w:t>4</w:t>
      </w:r>
      <w:r w:rsidRPr="00DE0AFC">
        <w:rPr>
          <w:rFonts w:asciiTheme="minorHAnsi" w:hAnsiTheme="minorHAnsi" w:cstheme="minorHAnsi"/>
          <w:sz w:val="22"/>
          <w:szCs w:val="22"/>
        </w:rPr>
        <w:t xml:space="preserve"> ust. 1 </w:t>
      </w:r>
      <w:r w:rsidRPr="00DE0AFC">
        <w:rPr>
          <w:rFonts w:asciiTheme="minorHAnsi" w:eastAsia="Arial Unicode MS" w:hAnsiTheme="minorHAnsi" w:cstheme="minorHAnsi"/>
          <w:sz w:val="22"/>
          <w:szCs w:val="22"/>
        </w:rPr>
        <w:t>za każdy dzień kalendarzowy niedotrzymanego terminu</w:t>
      </w:r>
      <w:r w:rsidRPr="00DE0AFC">
        <w:rPr>
          <w:rFonts w:asciiTheme="minorHAnsi" w:hAnsiTheme="minorHAnsi" w:cstheme="minorHAnsi"/>
          <w:sz w:val="22"/>
          <w:szCs w:val="22"/>
        </w:rPr>
        <w:t>,</w:t>
      </w:r>
    </w:p>
    <w:p w14:paraId="09F161E1" w14:textId="32F8F50F" w:rsidR="006E05B0" w:rsidRDefault="006E05B0" w:rsidP="00626EBB">
      <w:pPr>
        <w:pStyle w:val="Tekstpodstawowy"/>
        <w:widowControl w:val="0"/>
        <w:numPr>
          <w:ilvl w:val="0"/>
          <w:numId w:val="3"/>
        </w:numPr>
        <w:suppressAutoHyphens/>
        <w:spacing w:after="120" w:line="283" w:lineRule="auto"/>
        <w:ind w:left="851" w:hanging="284"/>
        <w:jc w:val="both"/>
        <w:rPr>
          <w:rFonts w:asciiTheme="minorHAnsi" w:hAnsiTheme="minorHAnsi" w:cstheme="minorHAnsi"/>
          <w:sz w:val="22"/>
          <w:szCs w:val="22"/>
        </w:rPr>
      </w:pPr>
      <w:r w:rsidRPr="00DE0AFC">
        <w:rPr>
          <w:rFonts w:asciiTheme="minorHAnsi" w:hAnsiTheme="minorHAnsi" w:cstheme="minorHAnsi"/>
          <w:sz w:val="22"/>
          <w:szCs w:val="22"/>
        </w:rPr>
        <w:t xml:space="preserve">za odstąpienie od umowy przez Zamawiającego z przyczyn leżących po stronie Wykonawcy </w:t>
      </w:r>
      <w:r w:rsidR="00DE0AFC" w:rsidRPr="00DE0AFC">
        <w:rPr>
          <w:rFonts w:asciiTheme="minorHAnsi" w:hAnsiTheme="minorHAnsi" w:cstheme="minorHAnsi"/>
          <w:sz w:val="22"/>
          <w:szCs w:val="22"/>
        </w:rPr>
        <w:br/>
      </w:r>
      <w:r w:rsidRPr="00DE0AFC">
        <w:rPr>
          <w:rFonts w:asciiTheme="minorHAnsi" w:hAnsiTheme="minorHAnsi" w:cstheme="minorHAnsi"/>
          <w:sz w:val="22"/>
          <w:szCs w:val="22"/>
        </w:rPr>
        <w:t>w wysokości 10</w:t>
      </w:r>
      <w:r w:rsidR="006E7C49" w:rsidRPr="00DE0AFC">
        <w:rPr>
          <w:rFonts w:asciiTheme="minorHAnsi" w:hAnsiTheme="minorHAnsi" w:cstheme="minorHAnsi"/>
          <w:sz w:val="22"/>
          <w:szCs w:val="22"/>
        </w:rPr>
        <w:t xml:space="preserve"> </w:t>
      </w:r>
      <w:r w:rsidRPr="00DE0AFC">
        <w:rPr>
          <w:rFonts w:asciiTheme="minorHAnsi" w:hAnsiTheme="minorHAnsi" w:cstheme="minorHAnsi"/>
          <w:sz w:val="22"/>
          <w:szCs w:val="22"/>
        </w:rPr>
        <w:t>% ceny brutto</w:t>
      </w:r>
      <w:r w:rsidR="00E90ED4">
        <w:rPr>
          <w:rFonts w:asciiTheme="minorHAnsi" w:hAnsiTheme="minorHAnsi" w:cstheme="minorHAnsi"/>
          <w:sz w:val="22"/>
          <w:szCs w:val="22"/>
        </w:rPr>
        <w:t xml:space="preserve"> </w:t>
      </w:r>
      <w:r w:rsidR="00E90ED4">
        <w:rPr>
          <w:rFonts w:asciiTheme="minorHAnsi" w:eastAsia="Arial Unicode MS" w:hAnsiTheme="minorHAnsi" w:cstheme="minorHAnsi"/>
          <w:sz w:val="22"/>
          <w:szCs w:val="22"/>
        </w:rPr>
        <w:t>Części, której dotyczy kara umowna</w:t>
      </w:r>
      <w:r w:rsidR="00DE0AFC" w:rsidRPr="00DE0AFC">
        <w:rPr>
          <w:rFonts w:asciiTheme="minorHAnsi" w:hAnsiTheme="minorHAnsi" w:cstheme="minorHAnsi"/>
          <w:sz w:val="22"/>
          <w:szCs w:val="22"/>
        </w:rPr>
        <w:t>,</w:t>
      </w:r>
      <w:r w:rsidRPr="00DE0AFC">
        <w:rPr>
          <w:rFonts w:asciiTheme="minorHAnsi" w:hAnsiTheme="minorHAnsi" w:cstheme="minorHAnsi"/>
          <w:sz w:val="22"/>
          <w:szCs w:val="22"/>
        </w:rPr>
        <w:t xml:space="preserve"> </w:t>
      </w:r>
      <w:r w:rsidRPr="00DE0AFC">
        <w:rPr>
          <w:rFonts w:asciiTheme="minorHAnsi" w:eastAsia="Arial Unicode MS" w:hAnsiTheme="minorHAnsi" w:cstheme="minorHAnsi"/>
          <w:sz w:val="22"/>
          <w:szCs w:val="22"/>
        </w:rPr>
        <w:t xml:space="preserve">o której mowa w </w:t>
      </w:r>
      <w:r w:rsidRPr="00DE0AFC">
        <w:rPr>
          <w:rFonts w:asciiTheme="minorHAnsi" w:hAnsiTheme="minorHAnsi" w:cstheme="minorHAnsi"/>
          <w:sz w:val="22"/>
          <w:szCs w:val="22"/>
        </w:rPr>
        <w:t>§</w:t>
      </w:r>
      <w:r w:rsidR="00DE0AFC" w:rsidRPr="00DE0AFC">
        <w:rPr>
          <w:rFonts w:asciiTheme="minorHAnsi" w:hAnsiTheme="minorHAnsi" w:cstheme="minorHAnsi"/>
          <w:sz w:val="22"/>
          <w:szCs w:val="22"/>
        </w:rPr>
        <w:t xml:space="preserve"> </w:t>
      </w:r>
      <w:r w:rsidR="00407935">
        <w:rPr>
          <w:rFonts w:asciiTheme="minorHAnsi" w:hAnsiTheme="minorHAnsi" w:cstheme="minorHAnsi"/>
          <w:sz w:val="22"/>
          <w:szCs w:val="22"/>
        </w:rPr>
        <w:t>4</w:t>
      </w:r>
      <w:r w:rsidRPr="00DE0AFC">
        <w:rPr>
          <w:rFonts w:asciiTheme="minorHAnsi" w:hAnsiTheme="minorHAnsi" w:cstheme="minorHAnsi"/>
          <w:sz w:val="22"/>
          <w:szCs w:val="22"/>
        </w:rPr>
        <w:t xml:space="preserve"> ust. 1. </w:t>
      </w:r>
    </w:p>
    <w:p w14:paraId="120BDA2A" w14:textId="77777777" w:rsidR="00457F6D" w:rsidRDefault="00457F6D" w:rsidP="00626EBB">
      <w:pPr>
        <w:pStyle w:val="Akapitzlist"/>
        <w:widowControl w:val="0"/>
        <w:numPr>
          <w:ilvl w:val="0"/>
          <w:numId w:val="4"/>
        </w:numPr>
        <w:shd w:val="clear" w:color="auto" w:fill="FFFFFF"/>
        <w:tabs>
          <w:tab w:val="clear" w:pos="360"/>
          <w:tab w:val="left" w:pos="709"/>
        </w:tabs>
        <w:suppressAutoHyphens/>
        <w:spacing w:before="0" w:after="120" w:line="283" w:lineRule="auto"/>
        <w:ind w:left="567" w:hanging="425"/>
        <w:contextualSpacing w:val="0"/>
        <w:rPr>
          <w:rFonts w:asciiTheme="minorHAnsi" w:hAnsiTheme="minorHAnsi" w:cstheme="minorHAnsi"/>
          <w:sz w:val="22"/>
          <w:szCs w:val="22"/>
        </w:rPr>
      </w:pPr>
      <w:r>
        <w:rPr>
          <w:rFonts w:asciiTheme="minorHAnsi" w:hAnsiTheme="minorHAnsi" w:cstheme="minorHAnsi"/>
          <w:sz w:val="22"/>
          <w:szCs w:val="22"/>
        </w:rPr>
        <w:t xml:space="preserve">Zamawiający zastrzega sobie prawo </w:t>
      </w:r>
      <w:r w:rsidR="006E05B0" w:rsidRPr="00DE0AFC">
        <w:rPr>
          <w:rFonts w:asciiTheme="minorHAnsi" w:hAnsiTheme="minorHAnsi" w:cstheme="minorHAnsi"/>
          <w:sz w:val="22"/>
          <w:szCs w:val="22"/>
        </w:rPr>
        <w:t xml:space="preserve">do odszkodowania uzupełniającego, przenoszącego wysokość kar  </w:t>
      </w:r>
      <w:r>
        <w:rPr>
          <w:rFonts w:asciiTheme="minorHAnsi" w:hAnsiTheme="minorHAnsi" w:cstheme="minorHAnsi"/>
          <w:sz w:val="22"/>
          <w:szCs w:val="22"/>
        </w:rPr>
        <w:t xml:space="preserve">umownych, </w:t>
      </w:r>
      <w:r w:rsidR="006E05B0" w:rsidRPr="00DE0AFC">
        <w:rPr>
          <w:rFonts w:asciiTheme="minorHAnsi" w:hAnsiTheme="minorHAnsi" w:cstheme="minorHAnsi"/>
          <w:sz w:val="22"/>
          <w:szCs w:val="22"/>
        </w:rPr>
        <w:t>na zasadach ogólnych.</w:t>
      </w:r>
    </w:p>
    <w:p w14:paraId="45F335BD" w14:textId="3B637431" w:rsidR="00457F6D" w:rsidRPr="00457F6D" w:rsidRDefault="00457F6D" w:rsidP="00626EBB">
      <w:pPr>
        <w:pStyle w:val="Akapitzlist"/>
        <w:widowControl w:val="0"/>
        <w:numPr>
          <w:ilvl w:val="0"/>
          <w:numId w:val="4"/>
        </w:numPr>
        <w:shd w:val="clear" w:color="auto" w:fill="FFFFFF"/>
        <w:tabs>
          <w:tab w:val="clear" w:pos="360"/>
          <w:tab w:val="left" w:pos="709"/>
        </w:tabs>
        <w:suppressAutoHyphens/>
        <w:spacing w:before="0" w:after="120" w:line="283" w:lineRule="auto"/>
        <w:ind w:left="567" w:hanging="425"/>
        <w:contextualSpacing w:val="0"/>
        <w:rPr>
          <w:rFonts w:asciiTheme="minorHAnsi" w:hAnsiTheme="minorHAnsi" w:cstheme="minorHAnsi"/>
          <w:sz w:val="22"/>
          <w:szCs w:val="22"/>
        </w:rPr>
      </w:pPr>
      <w:r>
        <w:rPr>
          <w:rFonts w:asciiTheme="minorHAnsi" w:hAnsiTheme="minorHAnsi" w:cstheme="minorHAnsi"/>
          <w:kern w:val="0"/>
          <w:sz w:val="22"/>
          <w:szCs w:val="22"/>
          <w:lang w:eastAsia="ar-SA"/>
        </w:rPr>
        <w:t xml:space="preserve">Kara umowna będzie płatna w terminie 7 dni od dnia wezwania Wykonawcy do jej zapłaty. </w:t>
      </w:r>
      <w:r>
        <w:rPr>
          <w:rFonts w:asciiTheme="minorHAnsi" w:hAnsiTheme="minorHAnsi" w:cstheme="minorHAnsi"/>
          <w:kern w:val="0"/>
          <w:sz w:val="22"/>
          <w:szCs w:val="22"/>
          <w:lang w:eastAsia="ar-SA"/>
        </w:rPr>
        <w:br/>
        <w:t xml:space="preserve">W przypadku braku dobrowolnej zapłaty kary umownej </w:t>
      </w:r>
      <w:r w:rsidR="006E05B0" w:rsidRPr="00457F6D">
        <w:rPr>
          <w:rFonts w:asciiTheme="minorHAnsi" w:hAnsiTheme="minorHAnsi" w:cstheme="minorHAnsi"/>
          <w:kern w:val="0"/>
          <w:sz w:val="22"/>
          <w:szCs w:val="22"/>
          <w:lang w:eastAsia="ar-SA"/>
        </w:rPr>
        <w:t>Zamawiający ma prawo dokonać potrąceń swoich wierzytelności z tytułu kar umownych lub odszkodowań z wynagrodzenia Wykonawcy, a Wykonawca wyraża na to zgodę.</w:t>
      </w:r>
    </w:p>
    <w:p w14:paraId="5D0AB73E" w14:textId="4695A93E" w:rsidR="00457F6D" w:rsidRPr="007D296C" w:rsidRDefault="00A9799B" w:rsidP="007D296C">
      <w:pPr>
        <w:pStyle w:val="Akapitzlist"/>
        <w:widowControl w:val="0"/>
        <w:numPr>
          <w:ilvl w:val="0"/>
          <w:numId w:val="4"/>
        </w:numPr>
        <w:shd w:val="clear" w:color="auto" w:fill="FFFFFF"/>
        <w:tabs>
          <w:tab w:val="clear" w:pos="360"/>
          <w:tab w:val="left" w:pos="709"/>
        </w:tabs>
        <w:suppressAutoHyphens/>
        <w:spacing w:before="0" w:after="120" w:line="283" w:lineRule="auto"/>
        <w:ind w:left="567" w:hanging="425"/>
        <w:contextualSpacing w:val="0"/>
        <w:rPr>
          <w:rFonts w:asciiTheme="minorHAnsi" w:hAnsiTheme="minorHAnsi" w:cstheme="minorHAnsi"/>
          <w:sz w:val="22"/>
          <w:szCs w:val="22"/>
        </w:rPr>
      </w:pPr>
      <w:r w:rsidRPr="00457F6D">
        <w:rPr>
          <w:rFonts w:asciiTheme="minorHAnsi" w:hAnsiTheme="minorHAnsi" w:cstheme="minorHAnsi"/>
          <w:kern w:val="0"/>
          <w:sz w:val="22"/>
          <w:szCs w:val="22"/>
          <w:lang w:eastAsia="ar-SA"/>
        </w:rPr>
        <w:t>Zamawiający ma możliwość naliczenia kar umownych jednocześnie z kilku tytułów. Limit kar umownych, jakie Zamawiający może nałożyć na Wykonawcę z wszystkich tytułów przewidzian</w:t>
      </w:r>
      <w:r w:rsidR="00457F6D">
        <w:rPr>
          <w:rFonts w:asciiTheme="minorHAnsi" w:hAnsiTheme="minorHAnsi" w:cstheme="minorHAnsi"/>
          <w:kern w:val="0"/>
          <w:sz w:val="22"/>
          <w:szCs w:val="22"/>
          <w:lang w:eastAsia="ar-SA"/>
        </w:rPr>
        <w:t>ych w niniejszej umowie wynosi 2</w:t>
      </w:r>
      <w:r w:rsidRPr="00457F6D">
        <w:rPr>
          <w:rFonts w:asciiTheme="minorHAnsi" w:hAnsiTheme="minorHAnsi" w:cstheme="minorHAnsi"/>
          <w:kern w:val="0"/>
          <w:sz w:val="22"/>
          <w:szCs w:val="22"/>
          <w:lang w:eastAsia="ar-SA"/>
        </w:rPr>
        <w:t xml:space="preserve">0% </w:t>
      </w:r>
      <w:r w:rsidR="001D57B4">
        <w:rPr>
          <w:rFonts w:asciiTheme="minorHAnsi" w:hAnsiTheme="minorHAnsi" w:cstheme="minorHAnsi"/>
          <w:kern w:val="0"/>
          <w:sz w:val="22"/>
          <w:szCs w:val="22"/>
          <w:lang w:eastAsia="ar-SA"/>
        </w:rPr>
        <w:t>ceny brutto</w:t>
      </w:r>
      <w:r w:rsidR="00E90ED4">
        <w:rPr>
          <w:rFonts w:asciiTheme="minorHAnsi" w:hAnsiTheme="minorHAnsi" w:cstheme="minorHAnsi"/>
          <w:kern w:val="0"/>
          <w:sz w:val="22"/>
          <w:szCs w:val="22"/>
          <w:lang w:eastAsia="ar-SA"/>
        </w:rPr>
        <w:t xml:space="preserve"> </w:t>
      </w:r>
      <w:r w:rsidR="00E90ED4">
        <w:rPr>
          <w:rFonts w:asciiTheme="minorHAnsi" w:eastAsia="Arial Unicode MS" w:hAnsiTheme="minorHAnsi" w:cstheme="minorHAnsi"/>
          <w:sz w:val="22"/>
          <w:szCs w:val="22"/>
        </w:rPr>
        <w:t>Części, której dotyczą kary umowna</w:t>
      </w:r>
      <w:r w:rsidR="001D57B4" w:rsidRPr="007D296C">
        <w:rPr>
          <w:rFonts w:asciiTheme="minorHAnsi" w:hAnsiTheme="minorHAnsi" w:cstheme="minorHAnsi"/>
          <w:kern w:val="0"/>
          <w:sz w:val="22"/>
          <w:szCs w:val="22"/>
          <w:lang w:eastAsia="ar-SA"/>
        </w:rPr>
        <w:t xml:space="preserve">, o której mowa w § </w:t>
      </w:r>
      <w:r w:rsidR="00407935">
        <w:rPr>
          <w:rFonts w:asciiTheme="minorHAnsi" w:hAnsiTheme="minorHAnsi" w:cstheme="minorHAnsi"/>
          <w:kern w:val="0"/>
          <w:sz w:val="22"/>
          <w:szCs w:val="22"/>
          <w:lang w:eastAsia="ar-SA"/>
        </w:rPr>
        <w:t>4</w:t>
      </w:r>
      <w:r w:rsidRPr="007D296C">
        <w:rPr>
          <w:rFonts w:asciiTheme="minorHAnsi" w:hAnsiTheme="minorHAnsi" w:cstheme="minorHAnsi"/>
          <w:kern w:val="0"/>
          <w:sz w:val="22"/>
          <w:szCs w:val="22"/>
          <w:lang w:eastAsia="ar-SA"/>
        </w:rPr>
        <w:t xml:space="preserve"> ust. 1</w:t>
      </w:r>
      <w:r w:rsidR="00E90ED4" w:rsidRPr="007D296C">
        <w:rPr>
          <w:rFonts w:asciiTheme="minorHAnsi" w:hAnsiTheme="minorHAnsi" w:cstheme="minorHAnsi"/>
          <w:kern w:val="0"/>
          <w:sz w:val="22"/>
          <w:szCs w:val="22"/>
          <w:lang w:eastAsia="ar-SA"/>
        </w:rPr>
        <w:t xml:space="preserve"> </w:t>
      </w:r>
    </w:p>
    <w:p w14:paraId="296B0747" w14:textId="7F24A248" w:rsidR="00A9799B" w:rsidRPr="00457F6D" w:rsidRDefault="00A9799B" w:rsidP="00626EBB">
      <w:pPr>
        <w:pStyle w:val="Akapitzlist"/>
        <w:widowControl w:val="0"/>
        <w:numPr>
          <w:ilvl w:val="0"/>
          <w:numId w:val="4"/>
        </w:numPr>
        <w:shd w:val="clear" w:color="auto" w:fill="FFFFFF"/>
        <w:tabs>
          <w:tab w:val="clear" w:pos="360"/>
          <w:tab w:val="left" w:pos="709"/>
        </w:tabs>
        <w:suppressAutoHyphens/>
        <w:spacing w:before="0" w:after="240" w:line="283" w:lineRule="auto"/>
        <w:ind w:left="567" w:hanging="425"/>
        <w:contextualSpacing w:val="0"/>
        <w:rPr>
          <w:rFonts w:asciiTheme="minorHAnsi" w:hAnsiTheme="minorHAnsi" w:cstheme="minorHAnsi"/>
          <w:sz w:val="22"/>
          <w:szCs w:val="22"/>
        </w:rPr>
      </w:pPr>
      <w:r w:rsidRPr="00457F6D">
        <w:rPr>
          <w:rFonts w:asciiTheme="minorHAnsi" w:hAnsiTheme="minorHAnsi" w:cstheme="minorHAnsi"/>
          <w:kern w:val="0"/>
          <w:sz w:val="22"/>
          <w:szCs w:val="22"/>
          <w:lang w:eastAsia="ar-SA"/>
        </w:rPr>
        <w:t>Zapłata kary umownej nie zwalania Wykonawcy z obowiązku zrealizowania dostaw lub jakichkolwiek innych obowiązków i zobowiązań wynikających z umowy.</w:t>
      </w:r>
    </w:p>
    <w:p w14:paraId="4A466EA2" w14:textId="6884A89C" w:rsidR="00457F6D" w:rsidRDefault="001D57B4" w:rsidP="00457F6D">
      <w:pPr>
        <w:widowControl w:val="0"/>
        <w:tabs>
          <w:tab w:val="left" w:pos="9072"/>
        </w:tabs>
        <w:spacing w:before="0" w:after="120" w:line="283" w:lineRule="auto"/>
        <w:contextualSpacing/>
        <w:jc w:val="center"/>
        <w:rPr>
          <w:rFonts w:asciiTheme="minorHAnsi" w:hAnsiTheme="minorHAnsi" w:cstheme="minorHAnsi"/>
          <w:b/>
          <w:sz w:val="22"/>
          <w:szCs w:val="22"/>
        </w:rPr>
      </w:pPr>
      <w:r>
        <w:rPr>
          <w:rFonts w:asciiTheme="minorHAnsi" w:hAnsiTheme="minorHAnsi" w:cstheme="minorHAnsi"/>
          <w:b/>
          <w:sz w:val="22"/>
          <w:szCs w:val="22"/>
        </w:rPr>
        <w:t xml:space="preserve">§ </w:t>
      </w:r>
      <w:r w:rsidR="00BC28B0">
        <w:rPr>
          <w:rFonts w:asciiTheme="minorHAnsi" w:hAnsiTheme="minorHAnsi" w:cstheme="minorHAnsi"/>
          <w:b/>
          <w:sz w:val="22"/>
          <w:szCs w:val="22"/>
        </w:rPr>
        <w:t>9</w:t>
      </w:r>
    </w:p>
    <w:p w14:paraId="0B0F0F34" w14:textId="44960016" w:rsidR="00457F6D" w:rsidRPr="00A8567D" w:rsidRDefault="00457F6D" w:rsidP="00457F6D">
      <w:pPr>
        <w:widowControl w:val="0"/>
        <w:tabs>
          <w:tab w:val="left" w:pos="9072"/>
        </w:tabs>
        <w:spacing w:before="0" w:after="120" w:line="283" w:lineRule="auto"/>
        <w:jc w:val="center"/>
        <w:rPr>
          <w:rFonts w:asciiTheme="minorHAnsi" w:hAnsiTheme="minorHAnsi" w:cstheme="minorHAnsi"/>
          <w:b/>
          <w:sz w:val="22"/>
          <w:szCs w:val="22"/>
        </w:rPr>
      </w:pPr>
      <w:r>
        <w:rPr>
          <w:rFonts w:asciiTheme="minorHAnsi" w:hAnsiTheme="minorHAnsi" w:cstheme="minorHAnsi"/>
          <w:b/>
          <w:sz w:val="22"/>
          <w:szCs w:val="22"/>
        </w:rPr>
        <w:t>PRAWO ODSTĄPIENIA</w:t>
      </w:r>
    </w:p>
    <w:p w14:paraId="54EC3072" w14:textId="7F93B5AB" w:rsidR="00457F6D" w:rsidRPr="00457F6D" w:rsidRDefault="00457F6D" w:rsidP="00626EBB">
      <w:pPr>
        <w:pStyle w:val="Akapitzlist"/>
        <w:numPr>
          <w:ilvl w:val="0"/>
          <w:numId w:val="19"/>
        </w:numPr>
        <w:tabs>
          <w:tab w:val="left" w:pos="567"/>
        </w:tabs>
        <w:suppressAutoHyphens/>
        <w:spacing w:before="0" w:after="120" w:line="283" w:lineRule="auto"/>
        <w:ind w:left="567" w:hanging="567"/>
        <w:contextualSpacing w:val="0"/>
        <w:rPr>
          <w:rFonts w:asciiTheme="minorHAnsi" w:hAnsiTheme="minorHAnsi" w:cstheme="minorHAnsi"/>
          <w:color w:val="000000"/>
          <w:kern w:val="0"/>
          <w:sz w:val="22"/>
          <w:szCs w:val="22"/>
          <w:lang w:val="x-none" w:eastAsia="ar-SA"/>
        </w:rPr>
      </w:pPr>
      <w:r>
        <w:rPr>
          <w:rFonts w:asciiTheme="minorHAnsi" w:hAnsiTheme="minorHAnsi" w:cstheme="minorHAnsi"/>
          <w:color w:val="000000"/>
          <w:kern w:val="0"/>
          <w:sz w:val="22"/>
          <w:szCs w:val="22"/>
          <w:lang w:eastAsia="ar-SA"/>
        </w:rPr>
        <w:t xml:space="preserve">Niezależnie od podstaw przewidzianych w Kodeksie cywilnym, </w:t>
      </w:r>
      <w:r w:rsidRPr="00457F6D">
        <w:rPr>
          <w:rFonts w:asciiTheme="minorHAnsi" w:hAnsiTheme="minorHAnsi" w:cstheme="minorHAnsi"/>
          <w:color w:val="000000"/>
          <w:kern w:val="0"/>
          <w:sz w:val="22"/>
          <w:szCs w:val="22"/>
          <w:lang w:val="x-none" w:eastAsia="ar-SA"/>
        </w:rPr>
        <w:t>Zamawiającemu przysługuje prawo odstąpienia od umowy</w:t>
      </w:r>
      <w:r w:rsidRPr="00457F6D">
        <w:rPr>
          <w:rFonts w:asciiTheme="minorHAnsi" w:hAnsiTheme="minorHAnsi" w:cstheme="minorHAnsi"/>
          <w:color w:val="000000"/>
          <w:kern w:val="0"/>
          <w:sz w:val="22"/>
          <w:szCs w:val="22"/>
          <w:lang w:eastAsia="ar-SA"/>
        </w:rPr>
        <w:t xml:space="preserve">: </w:t>
      </w:r>
    </w:p>
    <w:p w14:paraId="040BA213" w14:textId="77777777" w:rsidR="00457F6D" w:rsidRDefault="00457F6D" w:rsidP="00626EBB">
      <w:pPr>
        <w:pStyle w:val="Akapitzlist"/>
        <w:numPr>
          <w:ilvl w:val="2"/>
          <w:numId w:val="16"/>
        </w:numPr>
        <w:suppressAutoHyphens/>
        <w:spacing w:before="0" w:after="120" w:line="283" w:lineRule="auto"/>
        <w:ind w:left="1134" w:hanging="567"/>
        <w:contextualSpacing w:val="0"/>
        <w:rPr>
          <w:rFonts w:asciiTheme="minorHAnsi" w:hAnsiTheme="minorHAnsi" w:cstheme="minorHAnsi"/>
          <w:kern w:val="0"/>
          <w:sz w:val="22"/>
          <w:szCs w:val="22"/>
          <w:lang w:val="x-none" w:eastAsia="ar-SA"/>
        </w:rPr>
      </w:pPr>
      <w:r w:rsidRPr="00457F6D">
        <w:rPr>
          <w:rFonts w:asciiTheme="minorHAnsi" w:hAnsiTheme="minorHAnsi" w:cstheme="minorHAnsi"/>
          <w:kern w:val="0"/>
          <w:sz w:val="22"/>
          <w:szCs w:val="22"/>
          <w:lang w:val="x-none" w:eastAsia="ar-SA"/>
        </w:rPr>
        <w:t>w razie wystąpienia istotnej zmiany okoliczności powodującej, że wykonanie umowy nie leży w interesie publicznym, czego nie można było przewidzieć w chwili zawarcia umowy,</w:t>
      </w:r>
      <w:r w:rsidRPr="00457F6D">
        <w:rPr>
          <w:rFonts w:asciiTheme="minorHAnsi" w:hAnsiTheme="minorHAnsi" w:cstheme="minorHAnsi"/>
          <w:kern w:val="0"/>
          <w:sz w:val="22"/>
          <w:szCs w:val="22"/>
          <w:lang w:eastAsia="ar-SA"/>
        </w:rPr>
        <w:t xml:space="preserve"> lub dalsze wykonywanie umowy może zagrozić istotnemu interesowi bezpieczeństwa państwa lub bezpieczeństwu publicznemu </w:t>
      </w:r>
      <w:r w:rsidRPr="00457F6D">
        <w:rPr>
          <w:rFonts w:asciiTheme="minorHAnsi" w:hAnsiTheme="minorHAnsi" w:cstheme="minorHAnsi"/>
          <w:kern w:val="0"/>
          <w:sz w:val="22"/>
          <w:szCs w:val="22"/>
          <w:lang w:val="x-none" w:eastAsia="ar-SA"/>
        </w:rPr>
        <w:t xml:space="preserve">Zamawiający może odstąpić od umowy w terminie </w:t>
      </w:r>
      <w:r w:rsidRPr="00457F6D">
        <w:rPr>
          <w:rFonts w:asciiTheme="minorHAnsi" w:hAnsiTheme="minorHAnsi" w:cstheme="minorHAnsi"/>
          <w:kern w:val="0"/>
          <w:sz w:val="22"/>
          <w:szCs w:val="22"/>
          <w:lang w:eastAsia="ar-SA"/>
        </w:rPr>
        <w:t>30 dni</w:t>
      </w:r>
      <w:r w:rsidRPr="00457F6D">
        <w:rPr>
          <w:rFonts w:asciiTheme="minorHAnsi" w:hAnsiTheme="minorHAnsi" w:cstheme="minorHAnsi"/>
          <w:kern w:val="0"/>
          <w:sz w:val="22"/>
          <w:szCs w:val="22"/>
          <w:lang w:val="x-none" w:eastAsia="ar-SA"/>
        </w:rPr>
        <w:t xml:space="preserve"> od </w:t>
      </w:r>
      <w:r w:rsidRPr="00457F6D">
        <w:rPr>
          <w:rFonts w:asciiTheme="minorHAnsi" w:hAnsiTheme="minorHAnsi" w:cstheme="minorHAnsi"/>
          <w:kern w:val="0"/>
          <w:sz w:val="22"/>
          <w:szCs w:val="22"/>
          <w:lang w:eastAsia="ar-SA"/>
        </w:rPr>
        <w:t xml:space="preserve">dnia </w:t>
      </w:r>
      <w:r w:rsidRPr="00457F6D">
        <w:rPr>
          <w:rFonts w:asciiTheme="minorHAnsi" w:hAnsiTheme="minorHAnsi" w:cstheme="minorHAnsi"/>
          <w:kern w:val="0"/>
          <w:sz w:val="22"/>
          <w:szCs w:val="22"/>
          <w:lang w:val="x-none" w:eastAsia="ar-SA"/>
        </w:rPr>
        <w:t>powzięcia wiadomości o powyższych okolicznościach. W takim wypadku Wykonawca może żądać jedynie wynagrodzenia należnego mu z</w:t>
      </w:r>
      <w:r>
        <w:rPr>
          <w:rFonts w:asciiTheme="minorHAnsi" w:hAnsiTheme="minorHAnsi" w:cstheme="minorHAnsi"/>
          <w:kern w:val="0"/>
          <w:sz w:val="22"/>
          <w:szCs w:val="22"/>
          <w:lang w:val="x-none" w:eastAsia="ar-SA"/>
        </w:rPr>
        <w:t xml:space="preserve">  tytułu wykonania części umowy,</w:t>
      </w:r>
    </w:p>
    <w:p w14:paraId="16D363F2" w14:textId="77777777" w:rsidR="00457F6D" w:rsidRPr="00457F6D" w:rsidRDefault="00457F6D" w:rsidP="00626EBB">
      <w:pPr>
        <w:pStyle w:val="Akapitzlist"/>
        <w:numPr>
          <w:ilvl w:val="2"/>
          <w:numId w:val="16"/>
        </w:numPr>
        <w:suppressAutoHyphens/>
        <w:spacing w:before="0" w:after="120" w:line="283" w:lineRule="auto"/>
        <w:ind w:left="1134" w:hanging="567"/>
        <w:contextualSpacing w:val="0"/>
        <w:rPr>
          <w:rFonts w:asciiTheme="minorHAnsi" w:hAnsiTheme="minorHAnsi" w:cstheme="minorHAnsi"/>
          <w:kern w:val="0"/>
          <w:sz w:val="22"/>
          <w:szCs w:val="22"/>
          <w:lang w:val="x-none" w:eastAsia="ar-SA"/>
        </w:rPr>
      </w:pPr>
      <w:r w:rsidRPr="00457F6D">
        <w:rPr>
          <w:rFonts w:asciiTheme="minorHAnsi" w:hAnsiTheme="minorHAnsi" w:cstheme="minorHAnsi"/>
          <w:kern w:val="0"/>
          <w:sz w:val="22"/>
          <w:szCs w:val="22"/>
          <w:lang w:eastAsia="ar-SA"/>
        </w:rPr>
        <w:t>jeżeli zostanie ogłoszona likwidacja firmy Wykonawcy,</w:t>
      </w:r>
    </w:p>
    <w:p w14:paraId="63C4B88C" w14:textId="77777777" w:rsidR="00457F6D" w:rsidRPr="00457F6D" w:rsidRDefault="00457F6D" w:rsidP="00626EBB">
      <w:pPr>
        <w:pStyle w:val="Akapitzlist"/>
        <w:numPr>
          <w:ilvl w:val="2"/>
          <w:numId w:val="16"/>
        </w:numPr>
        <w:suppressAutoHyphens/>
        <w:spacing w:before="0" w:after="120" w:line="283" w:lineRule="auto"/>
        <w:ind w:left="1134" w:hanging="567"/>
        <w:contextualSpacing w:val="0"/>
        <w:rPr>
          <w:rFonts w:asciiTheme="minorHAnsi" w:hAnsiTheme="minorHAnsi" w:cstheme="minorHAnsi"/>
          <w:kern w:val="0"/>
          <w:sz w:val="22"/>
          <w:szCs w:val="22"/>
          <w:lang w:val="x-none" w:eastAsia="ar-SA"/>
        </w:rPr>
      </w:pPr>
      <w:r w:rsidRPr="00457F6D">
        <w:rPr>
          <w:rFonts w:asciiTheme="minorHAnsi" w:hAnsiTheme="minorHAnsi" w:cstheme="minorHAnsi"/>
          <w:kern w:val="0"/>
          <w:sz w:val="22"/>
          <w:szCs w:val="22"/>
          <w:lang w:eastAsia="ar-SA"/>
        </w:rPr>
        <w:t>jeżeli zostanie wydany nakaz zajęcia majątku Wykonawcy,</w:t>
      </w:r>
    </w:p>
    <w:p w14:paraId="06677658" w14:textId="77777777" w:rsidR="00457F6D" w:rsidRPr="00457F6D" w:rsidRDefault="00457F6D" w:rsidP="00626EBB">
      <w:pPr>
        <w:pStyle w:val="Akapitzlist"/>
        <w:numPr>
          <w:ilvl w:val="2"/>
          <w:numId w:val="16"/>
        </w:numPr>
        <w:suppressAutoHyphens/>
        <w:spacing w:before="0" w:after="120" w:line="283" w:lineRule="auto"/>
        <w:ind w:left="1134" w:hanging="567"/>
        <w:contextualSpacing w:val="0"/>
        <w:rPr>
          <w:rFonts w:asciiTheme="minorHAnsi" w:hAnsiTheme="minorHAnsi" w:cstheme="minorHAnsi"/>
          <w:kern w:val="0"/>
          <w:sz w:val="22"/>
          <w:szCs w:val="22"/>
          <w:lang w:val="x-none" w:eastAsia="ar-SA"/>
        </w:rPr>
      </w:pPr>
      <w:r w:rsidRPr="00457F6D">
        <w:rPr>
          <w:rFonts w:asciiTheme="minorHAnsi" w:hAnsiTheme="minorHAnsi" w:cstheme="minorHAnsi"/>
          <w:kern w:val="0"/>
          <w:sz w:val="22"/>
          <w:szCs w:val="22"/>
          <w:lang w:eastAsia="ar-SA"/>
        </w:rPr>
        <w:lastRenderedPageBreak/>
        <w:t>w razie wszczęcia postępowania upadłościowego lub naprawczego Wykonawcy, zajęcia majątku Wykonawcy w wyniku prowadzonego przeciwko niemu postępowania egzekucyjnego, a także wystąpienia innych okoliczności uniemożliwiających lub ograniczających swobodne wykonywanie przez Wykonawcę jego obowiązków wynikających z niniejszej umowy.</w:t>
      </w:r>
    </w:p>
    <w:p w14:paraId="6D156863" w14:textId="77777777" w:rsidR="00457F6D" w:rsidRPr="00457F6D" w:rsidRDefault="00457F6D" w:rsidP="00626EBB">
      <w:pPr>
        <w:pStyle w:val="Akapitzlist"/>
        <w:numPr>
          <w:ilvl w:val="2"/>
          <w:numId w:val="16"/>
        </w:numPr>
        <w:suppressAutoHyphens/>
        <w:spacing w:before="0" w:after="120" w:line="283" w:lineRule="auto"/>
        <w:ind w:left="1134" w:hanging="567"/>
        <w:contextualSpacing w:val="0"/>
        <w:rPr>
          <w:rFonts w:asciiTheme="minorHAnsi" w:hAnsiTheme="minorHAnsi" w:cstheme="minorHAnsi"/>
          <w:kern w:val="0"/>
          <w:sz w:val="22"/>
          <w:szCs w:val="22"/>
          <w:lang w:val="x-none" w:eastAsia="ar-SA"/>
        </w:rPr>
      </w:pPr>
      <w:r w:rsidRPr="00457F6D">
        <w:rPr>
          <w:rFonts w:asciiTheme="minorHAnsi" w:hAnsiTheme="minorHAnsi" w:cstheme="minorHAnsi"/>
          <w:kern w:val="0"/>
          <w:sz w:val="22"/>
          <w:szCs w:val="22"/>
          <w:lang w:eastAsia="ar-SA"/>
        </w:rPr>
        <w:t>jeżeli Wykonawca z przyczyn zawinionych nie wykonuje umowy lub wykonuje ją nienależycie pomimo pisemnego bezskutecznego wezwania Wykonawcy do podjęcia wykonywania lub należytego wykonania umowy w wyznaczonym, odpowiednim do okoliczności, terminie.</w:t>
      </w:r>
    </w:p>
    <w:p w14:paraId="6682312B" w14:textId="5AD47AFA" w:rsidR="00457F6D" w:rsidRPr="00FE5E3A" w:rsidRDefault="00457F6D" w:rsidP="00626EBB">
      <w:pPr>
        <w:pStyle w:val="Akapitzlist"/>
        <w:numPr>
          <w:ilvl w:val="2"/>
          <w:numId w:val="16"/>
        </w:numPr>
        <w:suppressAutoHyphens/>
        <w:spacing w:before="0" w:after="120" w:line="283" w:lineRule="auto"/>
        <w:ind w:left="1134" w:hanging="567"/>
        <w:contextualSpacing w:val="0"/>
        <w:rPr>
          <w:rFonts w:asciiTheme="minorHAnsi" w:hAnsiTheme="minorHAnsi" w:cstheme="minorHAnsi"/>
          <w:kern w:val="0"/>
          <w:sz w:val="22"/>
          <w:szCs w:val="22"/>
          <w:lang w:val="x-none" w:eastAsia="ar-SA"/>
        </w:rPr>
      </w:pPr>
      <w:r w:rsidRPr="00457F6D">
        <w:rPr>
          <w:rFonts w:asciiTheme="minorHAnsi" w:hAnsiTheme="minorHAnsi" w:cstheme="minorHAnsi"/>
          <w:kern w:val="0"/>
          <w:sz w:val="22"/>
          <w:szCs w:val="22"/>
          <w:lang w:eastAsia="ar-SA"/>
        </w:rPr>
        <w:t xml:space="preserve">dokonania cesji umowy lub jej części bez zgody Zamawiającego. </w:t>
      </w:r>
    </w:p>
    <w:p w14:paraId="5616CAD2" w14:textId="75062676" w:rsidR="00D66ED3" w:rsidRPr="00D66ED3" w:rsidRDefault="00D66ED3" w:rsidP="00626EBB">
      <w:pPr>
        <w:pStyle w:val="Akapitzlist"/>
        <w:numPr>
          <w:ilvl w:val="0"/>
          <w:numId w:val="6"/>
        </w:numPr>
        <w:suppressAutoHyphens/>
        <w:spacing w:before="0" w:after="120" w:line="283" w:lineRule="auto"/>
        <w:ind w:left="567" w:hanging="567"/>
        <w:contextualSpacing w:val="0"/>
        <w:rPr>
          <w:rFonts w:asciiTheme="minorHAnsi" w:hAnsiTheme="minorHAnsi" w:cstheme="minorHAnsi"/>
          <w:sz w:val="22"/>
          <w:szCs w:val="22"/>
        </w:rPr>
      </w:pPr>
      <w:r w:rsidRPr="00D66ED3">
        <w:rPr>
          <w:rFonts w:asciiTheme="minorHAnsi" w:hAnsiTheme="minorHAnsi" w:cstheme="minorHAnsi"/>
          <w:sz w:val="22"/>
          <w:szCs w:val="22"/>
        </w:rPr>
        <w:t>Umowne prawo odstąpienia może być realizowane przez Zamawiającego w terminie 30 dni od dnia uzyskania przez niego wiedzy o okoliczności uprawniającej go do skorzystania z prawa odstąpienia</w:t>
      </w:r>
    </w:p>
    <w:p w14:paraId="454F1DC8" w14:textId="1C5D93CD" w:rsidR="00457F6D" w:rsidRDefault="00457F6D" w:rsidP="00626EBB">
      <w:pPr>
        <w:pStyle w:val="Akapitzlist"/>
        <w:numPr>
          <w:ilvl w:val="0"/>
          <w:numId w:val="6"/>
        </w:numPr>
        <w:suppressAutoHyphens/>
        <w:spacing w:before="0" w:after="120" w:line="283" w:lineRule="auto"/>
        <w:ind w:left="567" w:hanging="567"/>
        <w:contextualSpacing w:val="0"/>
        <w:rPr>
          <w:rFonts w:asciiTheme="minorHAnsi" w:hAnsiTheme="minorHAnsi" w:cstheme="minorHAnsi"/>
          <w:sz w:val="22"/>
          <w:szCs w:val="22"/>
        </w:rPr>
      </w:pPr>
      <w:r w:rsidRPr="00D66ED3">
        <w:rPr>
          <w:rFonts w:asciiTheme="minorHAnsi" w:hAnsiTheme="minorHAnsi" w:cstheme="minorHAnsi"/>
          <w:kern w:val="0"/>
          <w:sz w:val="22"/>
          <w:szCs w:val="22"/>
          <w:lang w:val="x-none" w:eastAsia="ar-SA"/>
        </w:rPr>
        <w:t xml:space="preserve">Wykonawcy przysługuje prawo do odstąpienia od umowy </w:t>
      </w:r>
      <w:r w:rsidRPr="00D66ED3">
        <w:rPr>
          <w:rFonts w:asciiTheme="minorHAnsi" w:hAnsiTheme="minorHAnsi" w:cstheme="minorHAnsi"/>
          <w:sz w:val="22"/>
          <w:szCs w:val="22"/>
        </w:rPr>
        <w:t>w przypadku, gdy Zamawiający będzie w opóźnieniu z dokonaniem wymagalnych</w:t>
      </w:r>
      <w:r w:rsidRPr="00457F6D">
        <w:rPr>
          <w:rFonts w:asciiTheme="minorHAnsi" w:hAnsiTheme="minorHAnsi" w:cstheme="minorHAnsi"/>
          <w:sz w:val="22"/>
          <w:szCs w:val="22"/>
        </w:rPr>
        <w:t xml:space="preserve"> płatności wynagrodzenia Wykonawcy o </w:t>
      </w:r>
      <w:r w:rsidR="00387F36">
        <w:rPr>
          <w:rFonts w:asciiTheme="minorHAnsi" w:hAnsiTheme="minorHAnsi" w:cstheme="minorHAnsi"/>
          <w:sz w:val="22"/>
          <w:szCs w:val="22"/>
        </w:rPr>
        <w:t>6</w:t>
      </w:r>
      <w:r w:rsidRPr="00457F6D">
        <w:rPr>
          <w:rFonts w:asciiTheme="minorHAnsi" w:hAnsiTheme="minorHAnsi" w:cstheme="minorHAnsi"/>
          <w:sz w:val="22"/>
          <w:szCs w:val="22"/>
        </w:rPr>
        <w:t>0 (sześćdziesiąt) dni i pomimo otrzymania wezwania Wykonawcy do spłaty zaległości w dodatkowym 30-dniowym terminie, nie dokona spłaty w takim dodatkowym terminie.</w:t>
      </w:r>
      <w:r w:rsidR="00D66ED3">
        <w:rPr>
          <w:rFonts w:asciiTheme="minorHAnsi" w:hAnsiTheme="minorHAnsi" w:cstheme="minorHAnsi"/>
          <w:sz w:val="22"/>
          <w:szCs w:val="22"/>
        </w:rPr>
        <w:t xml:space="preserve"> Postanowienie ust. 2 stosuje się. </w:t>
      </w:r>
    </w:p>
    <w:p w14:paraId="798842F0" w14:textId="07365761" w:rsidR="00457F6D" w:rsidRPr="00457F6D" w:rsidRDefault="00457F6D" w:rsidP="00626EBB">
      <w:pPr>
        <w:pStyle w:val="Akapitzlist"/>
        <w:numPr>
          <w:ilvl w:val="0"/>
          <w:numId w:val="6"/>
        </w:numPr>
        <w:suppressAutoHyphens/>
        <w:spacing w:before="0" w:after="120" w:line="283" w:lineRule="auto"/>
        <w:ind w:left="567" w:hanging="567"/>
        <w:contextualSpacing w:val="0"/>
        <w:rPr>
          <w:rFonts w:asciiTheme="minorHAnsi" w:hAnsiTheme="minorHAnsi" w:cstheme="minorHAnsi"/>
          <w:sz w:val="22"/>
          <w:szCs w:val="22"/>
        </w:rPr>
      </w:pPr>
      <w:r w:rsidRPr="00457F6D">
        <w:rPr>
          <w:rFonts w:asciiTheme="minorHAnsi" w:hAnsiTheme="minorHAnsi" w:cstheme="minorHAnsi"/>
          <w:sz w:val="22"/>
          <w:szCs w:val="22"/>
          <w:lang w:eastAsia="ar-SA"/>
        </w:rPr>
        <w:t>Odstąpienie od umowy powinno nastąpić w formie pisemnej pod rygorem nieważności i powinno zawierać uzasadnienie.</w:t>
      </w:r>
    </w:p>
    <w:p w14:paraId="7B7CF342" w14:textId="76B214E8" w:rsidR="00457F6D" w:rsidRPr="00F813CF" w:rsidRDefault="00F813CF" w:rsidP="00626EBB">
      <w:pPr>
        <w:pStyle w:val="Akapitzlist"/>
        <w:numPr>
          <w:ilvl w:val="0"/>
          <w:numId w:val="6"/>
        </w:numPr>
        <w:suppressAutoHyphens/>
        <w:spacing w:before="0" w:after="120" w:line="283" w:lineRule="auto"/>
        <w:ind w:left="567" w:hanging="567"/>
        <w:contextualSpacing w:val="0"/>
        <w:rPr>
          <w:rFonts w:asciiTheme="minorHAnsi" w:hAnsiTheme="minorHAnsi" w:cstheme="minorHAnsi"/>
          <w:kern w:val="0"/>
          <w:sz w:val="22"/>
          <w:szCs w:val="22"/>
          <w:lang w:val="x-none" w:eastAsia="ar-SA"/>
        </w:rPr>
      </w:pPr>
      <w:r>
        <w:rPr>
          <w:rFonts w:asciiTheme="minorHAnsi" w:hAnsiTheme="minorHAnsi" w:cstheme="minorHAnsi"/>
          <w:sz w:val="22"/>
          <w:szCs w:val="22"/>
          <w:lang w:eastAsia="ar-SA"/>
        </w:rPr>
        <w:t xml:space="preserve">W przypadku odstąpienia od umowy w części Strony, w terminie 7 dni od dnia złożenia oświadczenia o odstąpieniu sporządzą protokół inwentaryzacji, w którym określony zostanie zakres wykonanych prac. W przypadku braku porozumienia, co do inwentaryzacji, Zamawiający powoła jednostronną komisję, która dokona inwentaryzacji. Strony dokonają rozliczenia umowy </w:t>
      </w:r>
      <w:r w:rsidR="00387F36">
        <w:rPr>
          <w:rFonts w:asciiTheme="minorHAnsi" w:hAnsiTheme="minorHAnsi" w:cstheme="minorHAnsi"/>
          <w:sz w:val="22"/>
          <w:szCs w:val="22"/>
          <w:lang w:eastAsia="ar-SA"/>
        </w:rPr>
        <w:t>proporcjonalnie do wykonanego i odebranego zakresu prac.</w:t>
      </w:r>
    </w:p>
    <w:p w14:paraId="10375B4E" w14:textId="77777777" w:rsidR="00F813CF" w:rsidRPr="00F813CF" w:rsidRDefault="00F813CF" w:rsidP="00F813CF">
      <w:pPr>
        <w:pStyle w:val="Akapitzlist"/>
        <w:numPr>
          <w:ilvl w:val="0"/>
          <w:numId w:val="6"/>
        </w:numPr>
        <w:suppressAutoHyphens/>
        <w:spacing w:before="0" w:after="120" w:line="283" w:lineRule="auto"/>
        <w:ind w:left="567" w:hanging="567"/>
        <w:contextualSpacing w:val="0"/>
        <w:rPr>
          <w:rFonts w:asciiTheme="minorHAnsi" w:hAnsiTheme="minorHAnsi" w:cstheme="minorHAnsi"/>
          <w:kern w:val="0"/>
          <w:sz w:val="22"/>
          <w:szCs w:val="22"/>
          <w:lang w:val="x-none" w:eastAsia="ar-SA"/>
        </w:rPr>
      </w:pPr>
      <w:r w:rsidRPr="00A8567D">
        <w:rPr>
          <w:rFonts w:asciiTheme="minorHAnsi" w:hAnsiTheme="minorHAnsi" w:cstheme="minorHAnsi"/>
          <w:sz w:val="22"/>
          <w:szCs w:val="22"/>
          <w:lang w:eastAsia="ar-SA"/>
        </w:rPr>
        <w:t>W przypadku odstąpienia od umowy w części Wykonawca ponosi odpowiedzialność gwarancyjną oraz z tytułu rękojmi względem zrealizowanej części umowy, na zasadach określonych w umowie.</w:t>
      </w:r>
    </w:p>
    <w:p w14:paraId="038D37C5" w14:textId="1A92895A" w:rsidR="00457F6D" w:rsidRPr="00A8567D" w:rsidRDefault="00457F6D" w:rsidP="00626EBB">
      <w:pPr>
        <w:pStyle w:val="Akapitzlist"/>
        <w:numPr>
          <w:ilvl w:val="0"/>
          <w:numId w:val="6"/>
        </w:numPr>
        <w:suppressAutoHyphens/>
        <w:spacing w:before="0" w:after="120" w:line="283" w:lineRule="auto"/>
        <w:ind w:left="567" w:hanging="567"/>
        <w:contextualSpacing w:val="0"/>
        <w:rPr>
          <w:rFonts w:asciiTheme="minorHAnsi" w:hAnsiTheme="minorHAnsi" w:cstheme="minorHAnsi"/>
          <w:kern w:val="0"/>
          <w:sz w:val="22"/>
          <w:szCs w:val="22"/>
          <w:lang w:val="x-none" w:eastAsia="ar-SA"/>
        </w:rPr>
      </w:pPr>
      <w:r w:rsidRPr="00A8567D">
        <w:rPr>
          <w:rFonts w:asciiTheme="minorHAnsi" w:hAnsiTheme="minorHAnsi" w:cstheme="minorHAnsi"/>
          <w:sz w:val="22"/>
          <w:szCs w:val="22"/>
          <w:lang w:eastAsia="ar-SA"/>
        </w:rPr>
        <w:t>Odstąpienie od umowy nie powoduje utraty przez Zamawiającego prawa do żądania zapłaty kar umownych określonych w umowie</w:t>
      </w:r>
      <w:r>
        <w:rPr>
          <w:rFonts w:asciiTheme="minorHAnsi" w:hAnsiTheme="minorHAnsi" w:cstheme="minorHAnsi"/>
          <w:sz w:val="22"/>
          <w:szCs w:val="22"/>
          <w:lang w:eastAsia="ar-SA"/>
        </w:rPr>
        <w:t xml:space="preserve">, ani nie pozbawia Zamawiającego uprawnień wynikających </w:t>
      </w:r>
      <w:r w:rsidR="00F813CF">
        <w:rPr>
          <w:rFonts w:asciiTheme="minorHAnsi" w:hAnsiTheme="minorHAnsi" w:cstheme="minorHAnsi"/>
          <w:sz w:val="22"/>
          <w:szCs w:val="22"/>
          <w:lang w:eastAsia="ar-SA"/>
        </w:rPr>
        <w:br/>
      </w:r>
      <w:r>
        <w:rPr>
          <w:rFonts w:asciiTheme="minorHAnsi" w:hAnsiTheme="minorHAnsi" w:cstheme="minorHAnsi"/>
          <w:sz w:val="22"/>
          <w:szCs w:val="22"/>
          <w:lang w:eastAsia="ar-SA"/>
        </w:rPr>
        <w:t>z nabytych praw autorskich</w:t>
      </w:r>
      <w:r w:rsidRPr="00A8567D">
        <w:rPr>
          <w:rFonts w:asciiTheme="minorHAnsi" w:hAnsiTheme="minorHAnsi" w:cstheme="minorHAnsi"/>
          <w:sz w:val="22"/>
          <w:szCs w:val="22"/>
          <w:lang w:eastAsia="ar-SA"/>
        </w:rPr>
        <w:t xml:space="preserve">.  </w:t>
      </w:r>
    </w:p>
    <w:p w14:paraId="2603A9C6" w14:textId="356ACFD5" w:rsidR="00457F6D" w:rsidRPr="00457F6D" w:rsidRDefault="00457F6D" w:rsidP="00457F6D">
      <w:pPr>
        <w:widowControl w:val="0"/>
        <w:tabs>
          <w:tab w:val="left" w:pos="9072"/>
        </w:tabs>
        <w:spacing w:before="0" w:after="120" w:line="283" w:lineRule="auto"/>
        <w:contextualSpacing/>
        <w:jc w:val="center"/>
        <w:rPr>
          <w:rFonts w:asciiTheme="minorHAnsi" w:hAnsiTheme="minorHAnsi" w:cstheme="minorHAnsi"/>
          <w:b/>
          <w:sz w:val="22"/>
          <w:szCs w:val="22"/>
        </w:rPr>
      </w:pPr>
      <w:r w:rsidRPr="00457F6D">
        <w:rPr>
          <w:rFonts w:asciiTheme="minorHAnsi" w:hAnsiTheme="minorHAnsi" w:cstheme="minorHAnsi"/>
          <w:b/>
          <w:sz w:val="22"/>
          <w:szCs w:val="22"/>
        </w:rPr>
        <w:t xml:space="preserve">§ </w:t>
      </w:r>
      <w:r w:rsidR="001D57B4">
        <w:rPr>
          <w:rFonts w:asciiTheme="minorHAnsi" w:hAnsiTheme="minorHAnsi" w:cstheme="minorHAnsi"/>
          <w:b/>
          <w:sz w:val="22"/>
          <w:szCs w:val="22"/>
        </w:rPr>
        <w:t>1</w:t>
      </w:r>
      <w:r w:rsidR="00BC28B0">
        <w:rPr>
          <w:rFonts w:asciiTheme="minorHAnsi" w:hAnsiTheme="minorHAnsi" w:cstheme="minorHAnsi"/>
          <w:b/>
          <w:sz w:val="22"/>
          <w:szCs w:val="22"/>
        </w:rPr>
        <w:t>0</w:t>
      </w:r>
    </w:p>
    <w:p w14:paraId="7594DEED" w14:textId="37F6C819" w:rsidR="00457F6D" w:rsidRPr="00457F6D" w:rsidRDefault="00457F6D" w:rsidP="00457F6D">
      <w:pPr>
        <w:widowControl w:val="0"/>
        <w:tabs>
          <w:tab w:val="left" w:pos="9072"/>
        </w:tabs>
        <w:spacing w:before="0" w:after="120" w:line="283" w:lineRule="auto"/>
        <w:jc w:val="center"/>
        <w:rPr>
          <w:rFonts w:asciiTheme="minorHAnsi" w:hAnsiTheme="minorHAnsi" w:cstheme="minorHAnsi"/>
          <w:b/>
          <w:sz w:val="22"/>
          <w:szCs w:val="22"/>
        </w:rPr>
      </w:pPr>
      <w:r>
        <w:rPr>
          <w:rFonts w:asciiTheme="minorHAnsi" w:hAnsiTheme="minorHAnsi" w:cstheme="minorHAnsi"/>
          <w:b/>
          <w:sz w:val="22"/>
          <w:szCs w:val="22"/>
        </w:rPr>
        <w:t>ZMIANA UMOWY</w:t>
      </w:r>
    </w:p>
    <w:p w14:paraId="52341241" w14:textId="169C1DE5" w:rsidR="006E05B0" w:rsidRPr="00A8567D" w:rsidRDefault="00A9799B" w:rsidP="00A8567D">
      <w:pPr>
        <w:widowControl w:val="0"/>
        <w:suppressAutoHyphens/>
        <w:spacing w:before="0" w:after="120" w:line="283" w:lineRule="auto"/>
        <w:rPr>
          <w:rFonts w:asciiTheme="minorHAnsi" w:hAnsiTheme="minorHAnsi" w:cstheme="minorHAnsi"/>
          <w:bCs/>
          <w:color w:val="000000"/>
          <w:sz w:val="22"/>
          <w:szCs w:val="22"/>
        </w:rPr>
      </w:pPr>
      <w:r w:rsidRPr="00A8567D">
        <w:rPr>
          <w:rFonts w:asciiTheme="minorHAnsi" w:hAnsiTheme="minorHAnsi" w:cstheme="minorHAnsi"/>
          <w:color w:val="000000"/>
          <w:sz w:val="22"/>
          <w:szCs w:val="22"/>
        </w:rPr>
        <w:t>Niezależnie od przypadków wynikających wprost z przepisów ustawy, z</w:t>
      </w:r>
      <w:r w:rsidR="006E05B0" w:rsidRPr="00A8567D">
        <w:rPr>
          <w:rFonts w:asciiTheme="minorHAnsi" w:hAnsiTheme="minorHAnsi" w:cstheme="minorHAnsi"/>
          <w:color w:val="000000"/>
          <w:sz w:val="22"/>
          <w:szCs w:val="22"/>
        </w:rPr>
        <w:t xml:space="preserve">miana umowy może nastąpić </w:t>
      </w:r>
      <w:r w:rsidR="00457F6D">
        <w:rPr>
          <w:rFonts w:asciiTheme="minorHAnsi" w:hAnsiTheme="minorHAnsi" w:cstheme="minorHAnsi"/>
          <w:color w:val="000000"/>
          <w:sz w:val="22"/>
          <w:szCs w:val="22"/>
        </w:rPr>
        <w:br/>
      </w:r>
      <w:r w:rsidR="006E05B0" w:rsidRPr="00A8567D">
        <w:rPr>
          <w:rFonts w:asciiTheme="minorHAnsi" w:hAnsiTheme="minorHAnsi" w:cstheme="minorHAnsi"/>
          <w:bCs/>
          <w:color w:val="000000"/>
          <w:sz w:val="22"/>
          <w:szCs w:val="22"/>
        </w:rPr>
        <w:t>w przypadku:</w:t>
      </w:r>
    </w:p>
    <w:p w14:paraId="32AD29B2" w14:textId="77777777" w:rsidR="006E05B0" w:rsidRPr="00A8567D" w:rsidRDefault="006E05B0" w:rsidP="00626EBB">
      <w:pPr>
        <w:pStyle w:val="Akapitzlist"/>
        <w:widowControl w:val="0"/>
        <w:numPr>
          <w:ilvl w:val="0"/>
          <w:numId w:val="5"/>
        </w:numPr>
        <w:tabs>
          <w:tab w:val="clear" w:pos="720"/>
          <w:tab w:val="num" w:pos="993"/>
        </w:tabs>
        <w:suppressAutoHyphens/>
        <w:spacing w:before="0" w:after="120" w:line="283" w:lineRule="auto"/>
        <w:ind w:left="567" w:hanging="567"/>
        <w:contextualSpacing w:val="0"/>
        <w:rPr>
          <w:rFonts w:asciiTheme="minorHAnsi" w:hAnsiTheme="minorHAnsi" w:cstheme="minorHAnsi"/>
          <w:bCs/>
          <w:color w:val="000000"/>
          <w:sz w:val="22"/>
          <w:szCs w:val="22"/>
        </w:rPr>
      </w:pPr>
      <w:r w:rsidRPr="00A8567D">
        <w:rPr>
          <w:rFonts w:asciiTheme="minorHAnsi" w:hAnsiTheme="minorHAnsi" w:cstheme="minorHAnsi"/>
          <w:bCs/>
          <w:color w:val="000000"/>
          <w:sz w:val="22"/>
          <w:szCs w:val="22"/>
        </w:rPr>
        <w:t>okoliczności zaistnienia, po zawarciu umowy, przypadku siły wyższej, przez którą, na potrzeby niniejszego warunku rozumieć należy zdarzenie zewnętrzne wobec łączącej strony więzi prawnej:</w:t>
      </w:r>
    </w:p>
    <w:p w14:paraId="749550F9" w14:textId="51AFECB7" w:rsidR="00457F6D" w:rsidRDefault="006E05B0" w:rsidP="00C1584B">
      <w:pPr>
        <w:numPr>
          <w:ilvl w:val="1"/>
          <w:numId w:val="5"/>
        </w:numPr>
        <w:tabs>
          <w:tab w:val="clear" w:pos="1440"/>
          <w:tab w:val="num" w:pos="851"/>
          <w:tab w:val="left" w:pos="1276"/>
        </w:tabs>
        <w:suppressAutoHyphens/>
        <w:spacing w:before="0" w:after="120" w:line="283" w:lineRule="auto"/>
        <w:ind w:left="851" w:hanging="284"/>
        <w:contextualSpacing/>
        <w:rPr>
          <w:rFonts w:asciiTheme="minorHAnsi" w:hAnsiTheme="minorHAnsi" w:cstheme="minorHAnsi"/>
          <w:bCs/>
          <w:color w:val="000000"/>
          <w:sz w:val="22"/>
          <w:szCs w:val="22"/>
        </w:rPr>
      </w:pPr>
      <w:r w:rsidRPr="00A8567D">
        <w:rPr>
          <w:rFonts w:asciiTheme="minorHAnsi" w:hAnsiTheme="minorHAnsi" w:cstheme="minorHAnsi"/>
          <w:color w:val="000000"/>
          <w:sz w:val="22"/>
          <w:szCs w:val="22"/>
        </w:rPr>
        <w:lastRenderedPageBreak/>
        <w:t>o charakterze niezależnym od stron,</w:t>
      </w:r>
    </w:p>
    <w:p w14:paraId="34350559" w14:textId="77777777" w:rsidR="00457F6D" w:rsidRDefault="006E05B0" w:rsidP="00C1584B">
      <w:pPr>
        <w:numPr>
          <w:ilvl w:val="1"/>
          <w:numId w:val="5"/>
        </w:numPr>
        <w:tabs>
          <w:tab w:val="clear" w:pos="1440"/>
          <w:tab w:val="num" w:pos="851"/>
          <w:tab w:val="left" w:pos="1276"/>
        </w:tabs>
        <w:suppressAutoHyphens/>
        <w:spacing w:before="0" w:after="120" w:line="283" w:lineRule="auto"/>
        <w:ind w:left="851" w:hanging="284"/>
        <w:contextualSpacing/>
        <w:rPr>
          <w:rFonts w:asciiTheme="minorHAnsi" w:hAnsiTheme="minorHAnsi" w:cstheme="minorHAnsi"/>
          <w:bCs/>
          <w:color w:val="000000"/>
          <w:sz w:val="22"/>
          <w:szCs w:val="22"/>
        </w:rPr>
      </w:pPr>
      <w:r w:rsidRPr="00457F6D">
        <w:rPr>
          <w:rFonts w:asciiTheme="minorHAnsi" w:hAnsiTheme="minorHAnsi" w:cstheme="minorHAnsi"/>
          <w:color w:val="000000"/>
          <w:sz w:val="22"/>
          <w:szCs w:val="22"/>
        </w:rPr>
        <w:t>którego strony nie mogły przewidzieć przed zawarciem umowy,</w:t>
      </w:r>
    </w:p>
    <w:p w14:paraId="665FC7F3" w14:textId="77777777" w:rsidR="00457F6D" w:rsidRDefault="006E05B0" w:rsidP="00C1584B">
      <w:pPr>
        <w:numPr>
          <w:ilvl w:val="1"/>
          <w:numId w:val="5"/>
        </w:numPr>
        <w:tabs>
          <w:tab w:val="clear" w:pos="1440"/>
          <w:tab w:val="num" w:pos="851"/>
          <w:tab w:val="left" w:pos="1276"/>
        </w:tabs>
        <w:suppressAutoHyphens/>
        <w:spacing w:before="0" w:after="120" w:line="283" w:lineRule="auto"/>
        <w:ind w:left="851" w:hanging="284"/>
        <w:contextualSpacing/>
        <w:rPr>
          <w:rFonts w:asciiTheme="minorHAnsi" w:hAnsiTheme="minorHAnsi" w:cstheme="minorHAnsi"/>
          <w:bCs/>
          <w:color w:val="000000"/>
          <w:sz w:val="22"/>
          <w:szCs w:val="22"/>
        </w:rPr>
      </w:pPr>
      <w:r w:rsidRPr="00457F6D">
        <w:rPr>
          <w:rFonts w:asciiTheme="minorHAnsi" w:hAnsiTheme="minorHAnsi" w:cstheme="minorHAnsi"/>
          <w:color w:val="000000"/>
          <w:sz w:val="22"/>
          <w:szCs w:val="22"/>
        </w:rPr>
        <w:t xml:space="preserve">którego nie można uniknąć ani któremu strony nie mogły zapobiec przy zachowaniu należytej staranności, </w:t>
      </w:r>
      <w:r w:rsidRPr="00457F6D">
        <w:rPr>
          <w:rFonts w:asciiTheme="minorHAnsi" w:hAnsiTheme="minorHAnsi" w:cstheme="minorHAnsi"/>
          <w:bCs/>
          <w:color w:val="000000"/>
          <w:sz w:val="22"/>
          <w:szCs w:val="22"/>
        </w:rPr>
        <w:t xml:space="preserve">ogólnie przewidzianej dla cywilnoprawnych stosunków zobowiązaniowych (np. powodzie, huragany, wykopaliska archeologiczne itp.), </w:t>
      </w:r>
    </w:p>
    <w:p w14:paraId="49BED4FD" w14:textId="0386A1B4" w:rsidR="006E05B0" w:rsidRPr="00457F6D" w:rsidRDefault="006E05B0" w:rsidP="00626EBB">
      <w:pPr>
        <w:numPr>
          <w:ilvl w:val="1"/>
          <w:numId w:val="5"/>
        </w:numPr>
        <w:tabs>
          <w:tab w:val="clear" w:pos="1440"/>
          <w:tab w:val="num" w:pos="851"/>
          <w:tab w:val="left" w:pos="1276"/>
        </w:tabs>
        <w:suppressAutoHyphens/>
        <w:spacing w:before="0" w:after="120" w:line="283" w:lineRule="auto"/>
        <w:ind w:left="851" w:hanging="284"/>
        <w:rPr>
          <w:rFonts w:asciiTheme="minorHAnsi" w:hAnsiTheme="minorHAnsi" w:cstheme="minorHAnsi"/>
          <w:bCs/>
          <w:color w:val="000000"/>
          <w:sz w:val="22"/>
          <w:szCs w:val="22"/>
        </w:rPr>
      </w:pPr>
      <w:r w:rsidRPr="00457F6D">
        <w:rPr>
          <w:rFonts w:asciiTheme="minorHAnsi" w:hAnsiTheme="minorHAnsi" w:cstheme="minorHAnsi"/>
          <w:color w:val="000000"/>
          <w:sz w:val="22"/>
          <w:szCs w:val="22"/>
        </w:rPr>
        <w:t>którego nie można przypisać drugiej stronie.</w:t>
      </w:r>
    </w:p>
    <w:p w14:paraId="38FDDD1B" w14:textId="77777777" w:rsidR="006E05B0" w:rsidRPr="00A8567D" w:rsidRDefault="006E05B0" w:rsidP="006C3D53">
      <w:pPr>
        <w:pStyle w:val="Akapitzlist"/>
        <w:tabs>
          <w:tab w:val="left" w:pos="567"/>
          <w:tab w:val="left" w:pos="851"/>
          <w:tab w:val="left" w:pos="1418"/>
        </w:tabs>
        <w:suppressAutoHyphens/>
        <w:spacing w:before="0" w:after="120" w:line="283" w:lineRule="auto"/>
        <w:ind w:left="567"/>
        <w:contextualSpacing w:val="0"/>
        <w:rPr>
          <w:rFonts w:asciiTheme="minorHAnsi" w:hAnsiTheme="minorHAnsi" w:cstheme="minorHAnsi"/>
          <w:bCs/>
          <w:color w:val="000000"/>
          <w:sz w:val="22"/>
          <w:szCs w:val="22"/>
        </w:rPr>
      </w:pPr>
      <w:r w:rsidRPr="00A8567D">
        <w:rPr>
          <w:rFonts w:asciiTheme="minorHAnsi" w:hAnsiTheme="minorHAnsi" w:cstheme="minorHAnsi"/>
          <w:bCs/>
          <w:color w:val="000000"/>
          <w:sz w:val="22"/>
          <w:szCs w:val="22"/>
        </w:rPr>
        <w:t xml:space="preserve">Strona dotknięta działaniem siły wyższej jest zobowiązana do pisemnego powiadomienia </w:t>
      </w:r>
      <w:r w:rsidR="006E7C49" w:rsidRPr="00A8567D">
        <w:rPr>
          <w:rFonts w:asciiTheme="minorHAnsi" w:hAnsiTheme="minorHAnsi" w:cstheme="minorHAnsi"/>
          <w:bCs/>
          <w:color w:val="000000"/>
          <w:sz w:val="22"/>
          <w:szCs w:val="22"/>
        </w:rPr>
        <w:br/>
      </w:r>
      <w:r w:rsidRPr="00A8567D">
        <w:rPr>
          <w:rFonts w:asciiTheme="minorHAnsi" w:hAnsiTheme="minorHAnsi" w:cstheme="minorHAnsi"/>
          <w:bCs/>
          <w:color w:val="000000"/>
          <w:sz w:val="22"/>
          <w:szCs w:val="22"/>
        </w:rPr>
        <w:t>o tym fakcie drugiej strony w ciągu 5 dni roboczych, pod rygorem braku możliwości powoływania się na klauzulę siły wyższej. Opóźnienia muszą być udokumentowane stosownymi protokołami podpisanymi przez Wykonawcę</w:t>
      </w:r>
      <w:r w:rsidR="006E7C49" w:rsidRPr="00A8567D">
        <w:rPr>
          <w:rFonts w:asciiTheme="minorHAnsi" w:hAnsiTheme="minorHAnsi" w:cstheme="minorHAnsi"/>
          <w:bCs/>
          <w:color w:val="000000"/>
          <w:sz w:val="22"/>
          <w:szCs w:val="22"/>
        </w:rPr>
        <w:t xml:space="preserve"> </w:t>
      </w:r>
      <w:r w:rsidRPr="00A8567D">
        <w:rPr>
          <w:rFonts w:asciiTheme="minorHAnsi" w:hAnsiTheme="minorHAnsi" w:cstheme="minorHAnsi"/>
          <w:bCs/>
          <w:color w:val="000000"/>
          <w:sz w:val="22"/>
          <w:szCs w:val="22"/>
        </w:rPr>
        <w:t>i Zamawiającego oraz zaakceptowane przez Zamawiającego. W przypadku wystąpienia opóźnień z powodu siły wyższej Strony ustalą nowe terminy, z tym, że maksymalny okres przesunięcia terminu zakończenia realizacji przedmiotu umowy równy będzie okresowi przerwy lub przestoju.</w:t>
      </w:r>
    </w:p>
    <w:p w14:paraId="0EF526C9" w14:textId="77777777" w:rsidR="00457F6D" w:rsidRDefault="006E05B0" w:rsidP="00626EBB">
      <w:pPr>
        <w:pStyle w:val="Akapitzlist"/>
        <w:numPr>
          <w:ilvl w:val="0"/>
          <w:numId w:val="5"/>
        </w:numPr>
        <w:tabs>
          <w:tab w:val="clear" w:pos="720"/>
          <w:tab w:val="left" w:pos="567"/>
          <w:tab w:val="left" w:pos="1418"/>
        </w:tabs>
        <w:suppressAutoHyphens/>
        <w:spacing w:before="0" w:after="120" w:line="283" w:lineRule="auto"/>
        <w:ind w:left="567" w:hanging="567"/>
        <w:contextualSpacing w:val="0"/>
        <w:rPr>
          <w:rFonts w:asciiTheme="minorHAnsi" w:hAnsiTheme="minorHAnsi" w:cstheme="minorHAnsi"/>
          <w:bCs/>
          <w:color w:val="000000"/>
          <w:sz w:val="22"/>
          <w:szCs w:val="22"/>
        </w:rPr>
      </w:pPr>
      <w:r w:rsidRPr="00A8567D">
        <w:rPr>
          <w:rFonts w:asciiTheme="minorHAnsi" w:hAnsiTheme="minorHAnsi" w:cstheme="minorHAnsi"/>
          <w:bCs/>
          <w:color w:val="000000"/>
          <w:sz w:val="22"/>
          <w:szCs w:val="22"/>
        </w:rPr>
        <w:t>po ewentualnej zmianie przepisu dotyczącego wysokości stawki podatku od towarów i usług VAT, poprzez wprowadzenie nowej stawki podatku VAT dla towarów, których ta zmiana będzie dotyczyć.</w:t>
      </w:r>
    </w:p>
    <w:p w14:paraId="6F90E11E" w14:textId="239B01D8" w:rsidR="00457F6D" w:rsidRDefault="00BC7E6B" w:rsidP="00626EBB">
      <w:pPr>
        <w:pStyle w:val="Akapitzlist"/>
        <w:numPr>
          <w:ilvl w:val="0"/>
          <w:numId w:val="5"/>
        </w:numPr>
        <w:tabs>
          <w:tab w:val="clear" w:pos="720"/>
          <w:tab w:val="left" w:pos="567"/>
          <w:tab w:val="left" w:pos="1418"/>
        </w:tabs>
        <w:suppressAutoHyphens/>
        <w:spacing w:before="0" w:after="120" w:line="283" w:lineRule="auto"/>
        <w:ind w:left="567" w:hanging="567"/>
        <w:contextualSpacing w:val="0"/>
        <w:rPr>
          <w:rFonts w:asciiTheme="minorHAnsi" w:hAnsiTheme="minorHAnsi" w:cstheme="minorHAnsi"/>
          <w:bCs/>
          <w:color w:val="000000"/>
          <w:sz w:val="22"/>
          <w:szCs w:val="22"/>
        </w:rPr>
      </w:pPr>
      <w:r>
        <w:rPr>
          <w:rFonts w:asciiTheme="minorHAnsi" w:hAnsiTheme="minorHAnsi" w:cstheme="minorHAnsi"/>
          <w:bCs/>
          <w:color w:val="000000"/>
          <w:sz w:val="22"/>
          <w:szCs w:val="22"/>
        </w:rPr>
        <w:t>w</w:t>
      </w:r>
      <w:r w:rsidR="00A9799B" w:rsidRPr="00457F6D">
        <w:rPr>
          <w:rFonts w:asciiTheme="minorHAnsi" w:hAnsiTheme="minorHAnsi" w:cstheme="minorHAnsi"/>
          <w:bCs/>
          <w:color w:val="000000"/>
          <w:sz w:val="22"/>
          <w:szCs w:val="22"/>
        </w:rPr>
        <w:t xml:space="preserve"> zakresie terminu dostawy, w przypadku przedłużenia się postępowania o udzielenie zamówienia</w:t>
      </w:r>
      <w:r w:rsidR="005426C1" w:rsidRPr="00457F6D">
        <w:rPr>
          <w:rFonts w:asciiTheme="minorHAnsi" w:hAnsiTheme="minorHAnsi" w:cstheme="minorHAnsi"/>
          <w:bCs/>
          <w:color w:val="000000"/>
          <w:sz w:val="22"/>
          <w:szCs w:val="22"/>
        </w:rPr>
        <w:t xml:space="preserve"> w </w:t>
      </w:r>
      <w:r w:rsidR="00017384">
        <w:rPr>
          <w:rFonts w:asciiTheme="minorHAnsi" w:hAnsiTheme="minorHAnsi" w:cstheme="minorHAnsi"/>
          <w:bCs/>
          <w:color w:val="000000"/>
          <w:sz w:val="22"/>
          <w:szCs w:val="22"/>
        </w:rPr>
        <w:t>wyniku zmian wprowadzonych do S</w:t>
      </w:r>
      <w:r w:rsidR="005426C1" w:rsidRPr="00457F6D">
        <w:rPr>
          <w:rFonts w:asciiTheme="minorHAnsi" w:hAnsiTheme="minorHAnsi" w:cstheme="minorHAnsi"/>
          <w:bCs/>
          <w:color w:val="000000"/>
          <w:sz w:val="22"/>
          <w:szCs w:val="22"/>
        </w:rPr>
        <w:t>WZ lub w wyniku odwołania wniesionego do Krajowej Izby Odwoławczej – o czas wydłużenia terminu składania ofert lub czas trwania postępowania odwoławczego, lub w przypadku okoliczności leżących wyłącznie po stronie Zamawiającego lub okoliczności nie leżących po stronie Wykonawcy – o czas trwania tej przeszkody, przy czym warunkiem dokonania zmiany, w przypadku okoliczności nie leżących po stronie Wykonawcy, jest wykazanie Zamawiającemu tych okoliczności oraz ich wpływu na termin realizacji umowy.</w:t>
      </w:r>
    </w:p>
    <w:p w14:paraId="3BE54B8B" w14:textId="77777777" w:rsidR="00FE5E3A" w:rsidRDefault="00FE5E3A" w:rsidP="00626EBB">
      <w:pPr>
        <w:pStyle w:val="Akapitzlist"/>
        <w:numPr>
          <w:ilvl w:val="0"/>
          <w:numId w:val="5"/>
        </w:numPr>
        <w:tabs>
          <w:tab w:val="clear" w:pos="720"/>
          <w:tab w:val="left" w:pos="567"/>
          <w:tab w:val="left" w:pos="1418"/>
        </w:tabs>
        <w:suppressAutoHyphens/>
        <w:spacing w:before="0" w:after="120" w:line="283" w:lineRule="auto"/>
        <w:ind w:left="567" w:hanging="567"/>
        <w:contextualSpacing w:val="0"/>
        <w:rPr>
          <w:rFonts w:asciiTheme="minorHAnsi" w:hAnsiTheme="minorHAnsi" w:cstheme="minorHAnsi"/>
          <w:bCs/>
          <w:color w:val="000000"/>
          <w:sz w:val="22"/>
          <w:szCs w:val="22"/>
        </w:rPr>
      </w:pPr>
      <w:r>
        <w:rPr>
          <w:rFonts w:asciiTheme="minorHAnsi" w:hAnsiTheme="minorHAnsi" w:cstheme="minorHAnsi"/>
          <w:bCs/>
          <w:color w:val="000000"/>
          <w:sz w:val="22"/>
          <w:szCs w:val="22"/>
        </w:rPr>
        <w:t>w zakresie miejsca dostawy, jeżeli w trakcie trwania umowy zaistnieje konieczność zmiany miejsca dostawy. W przypadku, gdy zmiana miejsca dostawy będzie skutkować zwiększeniem kosztów po stronie Wykonawcy, Wykonawca zobowiązany będzie wykazać to Zamawiającemu.</w:t>
      </w:r>
    </w:p>
    <w:p w14:paraId="1FBE826E" w14:textId="14B9C636" w:rsidR="00E90ED4" w:rsidRDefault="005426C1" w:rsidP="00E90ED4">
      <w:pPr>
        <w:pStyle w:val="Akapitzlist"/>
        <w:numPr>
          <w:ilvl w:val="0"/>
          <w:numId w:val="5"/>
        </w:numPr>
        <w:tabs>
          <w:tab w:val="clear" w:pos="720"/>
          <w:tab w:val="left" w:pos="567"/>
          <w:tab w:val="left" w:pos="1418"/>
        </w:tabs>
        <w:suppressAutoHyphens/>
        <w:spacing w:before="0" w:after="120" w:line="283" w:lineRule="auto"/>
        <w:ind w:left="567" w:hanging="567"/>
        <w:contextualSpacing w:val="0"/>
        <w:rPr>
          <w:rFonts w:asciiTheme="minorHAnsi" w:hAnsiTheme="minorHAnsi" w:cstheme="minorHAnsi"/>
          <w:bCs/>
          <w:color w:val="000000"/>
          <w:sz w:val="22"/>
          <w:szCs w:val="22"/>
        </w:rPr>
      </w:pPr>
      <w:r w:rsidRPr="00457F6D">
        <w:rPr>
          <w:rFonts w:asciiTheme="minorHAnsi" w:hAnsiTheme="minorHAnsi" w:cstheme="minorHAnsi"/>
          <w:bCs/>
          <w:color w:val="000000"/>
          <w:sz w:val="22"/>
          <w:szCs w:val="22"/>
        </w:rPr>
        <w:t xml:space="preserve">w </w:t>
      </w:r>
      <w:r w:rsidRPr="006C3D53">
        <w:rPr>
          <w:rFonts w:asciiTheme="minorHAnsi" w:hAnsiTheme="minorHAnsi" w:cstheme="minorHAnsi"/>
          <w:bCs/>
          <w:color w:val="000000"/>
          <w:sz w:val="22"/>
          <w:szCs w:val="22"/>
        </w:rPr>
        <w:t xml:space="preserve">przypadku okoliczności związanych z COVID-19, pod warunkiem wykazania przez Wykonawcę </w:t>
      </w:r>
      <w:r w:rsidRPr="00E90ED4">
        <w:rPr>
          <w:rFonts w:asciiTheme="minorHAnsi" w:hAnsiTheme="minorHAnsi" w:cstheme="minorHAnsi"/>
          <w:bCs/>
          <w:color w:val="000000"/>
          <w:sz w:val="22"/>
          <w:szCs w:val="22"/>
        </w:rPr>
        <w:t>zaistnienia tych okoliczności oraz ich wpływu na realizację umowy. W tym przypadku zmiana wynagrodzenia nie może być wyższa niż o 50% wynag</w:t>
      </w:r>
      <w:r w:rsidR="00E90ED4" w:rsidRPr="00E90ED4">
        <w:rPr>
          <w:rFonts w:asciiTheme="minorHAnsi" w:hAnsiTheme="minorHAnsi" w:cstheme="minorHAnsi"/>
          <w:bCs/>
          <w:color w:val="000000"/>
          <w:sz w:val="22"/>
          <w:szCs w:val="22"/>
        </w:rPr>
        <w:t>rodzenia wskazanego w umowie</w:t>
      </w:r>
      <w:r w:rsidR="00BC7E6B">
        <w:rPr>
          <w:rFonts w:asciiTheme="minorHAnsi" w:hAnsiTheme="minorHAnsi" w:cstheme="minorHAnsi"/>
          <w:bCs/>
          <w:color w:val="000000"/>
          <w:sz w:val="22"/>
          <w:szCs w:val="22"/>
        </w:rPr>
        <w:t>.</w:t>
      </w:r>
    </w:p>
    <w:p w14:paraId="35F5B1AD" w14:textId="368FD1F9" w:rsidR="009A52CC" w:rsidRDefault="009A52CC" w:rsidP="00E90ED4">
      <w:pPr>
        <w:pStyle w:val="Akapitzlist"/>
        <w:numPr>
          <w:ilvl w:val="0"/>
          <w:numId w:val="5"/>
        </w:numPr>
        <w:tabs>
          <w:tab w:val="clear" w:pos="720"/>
          <w:tab w:val="left" w:pos="567"/>
          <w:tab w:val="left" w:pos="1418"/>
        </w:tabs>
        <w:suppressAutoHyphens/>
        <w:spacing w:before="0" w:after="120" w:line="283" w:lineRule="auto"/>
        <w:ind w:left="567" w:hanging="567"/>
        <w:contextualSpacing w:val="0"/>
        <w:rPr>
          <w:rFonts w:asciiTheme="minorHAnsi" w:hAnsiTheme="minorHAnsi" w:cstheme="minorHAnsi"/>
          <w:bCs/>
          <w:color w:val="000000"/>
          <w:sz w:val="22"/>
          <w:szCs w:val="22"/>
        </w:rPr>
      </w:pPr>
      <w:r>
        <w:rPr>
          <w:rFonts w:asciiTheme="minorHAnsi" w:hAnsiTheme="minorHAnsi" w:cstheme="minorHAnsi"/>
          <w:bCs/>
          <w:color w:val="000000"/>
          <w:sz w:val="22"/>
          <w:szCs w:val="22"/>
        </w:rPr>
        <w:t xml:space="preserve">w przypadku zrezygnowania przez Zamawiającego z potrzeby przeprowadzenia szkolenia, przy czym wynagrodzenie Wykonawcy zostanie wówczas odpowiednio pomniejszone. </w:t>
      </w:r>
    </w:p>
    <w:p w14:paraId="4F551BE4" w14:textId="048661BA" w:rsidR="002A4FE2" w:rsidRDefault="00BC7E6B" w:rsidP="00BC7E6B">
      <w:pPr>
        <w:pStyle w:val="Akapitzlist"/>
        <w:numPr>
          <w:ilvl w:val="0"/>
          <w:numId w:val="5"/>
        </w:numPr>
        <w:tabs>
          <w:tab w:val="clear" w:pos="720"/>
          <w:tab w:val="left" w:pos="567"/>
          <w:tab w:val="left" w:pos="1418"/>
        </w:tabs>
        <w:suppressAutoHyphens/>
        <w:spacing w:before="0" w:after="120" w:line="283" w:lineRule="auto"/>
        <w:ind w:left="567" w:hanging="567"/>
        <w:contextualSpacing w:val="0"/>
        <w:rPr>
          <w:rFonts w:asciiTheme="minorHAnsi" w:hAnsiTheme="minorHAnsi" w:cstheme="minorHAnsi"/>
          <w:bCs/>
          <w:color w:val="000000"/>
          <w:sz w:val="22"/>
          <w:szCs w:val="22"/>
        </w:rPr>
      </w:pPr>
      <w:r>
        <w:rPr>
          <w:rFonts w:asciiTheme="minorHAnsi" w:hAnsiTheme="minorHAnsi" w:cstheme="minorHAnsi"/>
          <w:bCs/>
          <w:color w:val="000000"/>
          <w:sz w:val="22"/>
          <w:szCs w:val="22"/>
        </w:rPr>
        <w:t xml:space="preserve">w zakresie </w:t>
      </w:r>
      <w:r w:rsidR="002A4FE2">
        <w:rPr>
          <w:rFonts w:asciiTheme="minorHAnsi" w:hAnsiTheme="minorHAnsi" w:cstheme="minorHAnsi"/>
          <w:bCs/>
          <w:color w:val="000000"/>
          <w:sz w:val="22"/>
          <w:szCs w:val="22"/>
        </w:rPr>
        <w:t xml:space="preserve">zmiany producenta lub modelu </w:t>
      </w:r>
      <w:r w:rsidR="00761B0E">
        <w:rPr>
          <w:rFonts w:asciiTheme="minorHAnsi" w:hAnsiTheme="minorHAnsi" w:cstheme="minorHAnsi"/>
          <w:bCs/>
          <w:color w:val="000000"/>
          <w:sz w:val="22"/>
          <w:szCs w:val="22"/>
        </w:rPr>
        <w:t xml:space="preserve">produktu i </w:t>
      </w:r>
      <w:r w:rsidR="002A4FE2">
        <w:rPr>
          <w:rFonts w:asciiTheme="minorHAnsi" w:hAnsiTheme="minorHAnsi" w:cstheme="minorHAnsi"/>
          <w:bCs/>
          <w:color w:val="000000"/>
          <w:sz w:val="22"/>
          <w:szCs w:val="22"/>
        </w:rPr>
        <w:t xml:space="preserve">zastąpienia go </w:t>
      </w:r>
      <w:r w:rsidR="00761B0E">
        <w:rPr>
          <w:rFonts w:asciiTheme="minorHAnsi" w:hAnsiTheme="minorHAnsi" w:cstheme="minorHAnsi"/>
          <w:bCs/>
          <w:color w:val="000000"/>
          <w:sz w:val="22"/>
          <w:szCs w:val="22"/>
        </w:rPr>
        <w:t xml:space="preserve">produktem </w:t>
      </w:r>
      <w:r w:rsidR="002A4FE2">
        <w:rPr>
          <w:rFonts w:asciiTheme="minorHAnsi" w:hAnsiTheme="minorHAnsi" w:cstheme="minorHAnsi"/>
          <w:bCs/>
          <w:color w:val="000000"/>
          <w:sz w:val="22"/>
          <w:szCs w:val="22"/>
        </w:rPr>
        <w:t>równoważnym lub wyższej jakości, w przypadku:</w:t>
      </w:r>
    </w:p>
    <w:p w14:paraId="1E22EEEB" w14:textId="36E9E550" w:rsidR="002A4FE2" w:rsidRDefault="002A4FE2" w:rsidP="002A4FE2">
      <w:pPr>
        <w:pStyle w:val="Akapitzlist"/>
        <w:numPr>
          <w:ilvl w:val="1"/>
          <w:numId w:val="5"/>
        </w:numPr>
        <w:tabs>
          <w:tab w:val="clear" w:pos="1440"/>
          <w:tab w:val="left" w:pos="567"/>
          <w:tab w:val="num" w:pos="1134"/>
        </w:tabs>
        <w:suppressAutoHyphens/>
        <w:spacing w:before="0" w:after="120" w:line="283" w:lineRule="auto"/>
        <w:ind w:left="1134" w:hanging="567"/>
        <w:contextualSpacing w:val="0"/>
        <w:rPr>
          <w:rFonts w:asciiTheme="minorHAnsi" w:hAnsiTheme="minorHAnsi" w:cstheme="minorHAnsi"/>
          <w:bCs/>
          <w:color w:val="000000"/>
          <w:sz w:val="22"/>
          <w:szCs w:val="22"/>
        </w:rPr>
      </w:pPr>
      <w:r>
        <w:rPr>
          <w:rFonts w:asciiTheme="minorHAnsi" w:hAnsiTheme="minorHAnsi" w:cstheme="minorHAnsi"/>
          <w:bCs/>
          <w:color w:val="000000"/>
          <w:sz w:val="22"/>
          <w:szCs w:val="22"/>
        </w:rPr>
        <w:t xml:space="preserve">zaprzestania wytwarzania produktu objętego umową, w tym czasowego wstrzymania produkcji, uniemożliwiającego dochowania terminu realizacji umowy, pod warunkiem, że cena produktu dostarczanego w zastępstwie nie będzie wyższa niż cena podana w ofercie </w:t>
      </w:r>
      <w:r>
        <w:rPr>
          <w:rFonts w:asciiTheme="minorHAnsi" w:hAnsiTheme="minorHAnsi" w:cstheme="minorHAnsi"/>
          <w:bCs/>
          <w:color w:val="000000"/>
          <w:sz w:val="22"/>
          <w:szCs w:val="22"/>
        </w:rPr>
        <w:lastRenderedPageBreak/>
        <w:t xml:space="preserve">dla produktu zastępowanego, a Wykonawca wykaże, że </w:t>
      </w:r>
      <w:r w:rsidR="00407935">
        <w:rPr>
          <w:rFonts w:asciiTheme="minorHAnsi" w:hAnsiTheme="minorHAnsi" w:cstheme="minorHAnsi"/>
          <w:bCs/>
          <w:color w:val="000000"/>
          <w:sz w:val="22"/>
          <w:szCs w:val="22"/>
        </w:rPr>
        <w:t xml:space="preserve">produkt mający zostać dostarczony w zastępstwie jest sprzętem równoważnym lub wyższej jakości. </w:t>
      </w:r>
    </w:p>
    <w:p w14:paraId="700C8B30" w14:textId="1401C46E" w:rsidR="002A4FE2" w:rsidRDefault="002A4FE2" w:rsidP="002A4FE2">
      <w:pPr>
        <w:pStyle w:val="Akapitzlist"/>
        <w:numPr>
          <w:ilvl w:val="1"/>
          <w:numId w:val="5"/>
        </w:numPr>
        <w:tabs>
          <w:tab w:val="clear" w:pos="1440"/>
          <w:tab w:val="left" w:pos="567"/>
          <w:tab w:val="num" w:pos="1134"/>
        </w:tabs>
        <w:suppressAutoHyphens/>
        <w:spacing w:before="0" w:after="120" w:line="283" w:lineRule="auto"/>
        <w:ind w:left="1134" w:hanging="567"/>
        <w:contextualSpacing w:val="0"/>
        <w:rPr>
          <w:rFonts w:asciiTheme="minorHAnsi" w:hAnsiTheme="minorHAnsi" w:cstheme="minorHAnsi"/>
          <w:bCs/>
          <w:color w:val="000000"/>
          <w:sz w:val="22"/>
          <w:szCs w:val="22"/>
        </w:rPr>
      </w:pPr>
      <w:r>
        <w:rPr>
          <w:rFonts w:asciiTheme="minorHAnsi" w:hAnsiTheme="minorHAnsi" w:cstheme="minorHAnsi"/>
          <w:bCs/>
          <w:color w:val="000000"/>
          <w:sz w:val="22"/>
          <w:szCs w:val="22"/>
        </w:rPr>
        <w:t>wprowadzenia do sprzedaży przez producenta zmodyfikowanego / udoskonalonego produktu, za cenę nie wyższą niż cena produktu objętego umową,</w:t>
      </w:r>
    </w:p>
    <w:p w14:paraId="22D9732C" w14:textId="48DC4622" w:rsidR="00761B0E" w:rsidRDefault="00761B0E" w:rsidP="002A4FE2">
      <w:pPr>
        <w:pStyle w:val="Akapitzlist"/>
        <w:numPr>
          <w:ilvl w:val="1"/>
          <w:numId w:val="5"/>
        </w:numPr>
        <w:tabs>
          <w:tab w:val="clear" w:pos="1440"/>
          <w:tab w:val="left" w:pos="567"/>
          <w:tab w:val="num" w:pos="1134"/>
        </w:tabs>
        <w:suppressAutoHyphens/>
        <w:spacing w:before="0" w:after="120" w:line="283" w:lineRule="auto"/>
        <w:ind w:left="1134" w:hanging="567"/>
        <w:contextualSpacing w:val="0"/>
        <w:rPr>
          <w:rFonts w:asciiTheme="minorHAnsi" w:hAnsiTheme="minorHAnsi" w:cstheme="minorHAnsi"/>
          <w:bCs/>
          <w:color w:val="000000"/>
          <w:sz w:val="22"/>
          <w:szCs w:val="22"/>
        </w:rPr>
      </w:pPr>
      <w:r>
        <w:rPr>
          <w:rFonts w:asciiTheme="minorHAnsi" w:hAnsiTheme="minorHAnsi" w:cstheme="minorHAnsi"/>
          <w:bCs/>
          <w:color w:val="000000"/>
          <w:sz w:val="22"/>
          <w:szCs w:val="22"/>
        </w:rPr>
        <w:t xml:space="preserve">z powodów wynikających z potrzeby zapewnienia kompatybilności lub interoperacyjności z innymi produktami dostarczanymi  w ramach umowy, jeżeli brak zamiany może skutkować brakiem tej kompatybilności lub interoperacyjności, powodując istotne niedogodności po stronie Zamawiającego. </w:t>
      </w:r>
    </w:p>
    <w:p w14:paraId="03B984B2" w14:textId="0F488503" w:rsidR="00BC7E6B" w:rsidRPr="002A4FE2" w:rsidRDefault="002A4FE2" w:rsidP="002A4FE2">
      <w:pPr>
        <w:pStyle w:val="Akapitzlist"/>
        <w:numPr>
          <w:ilvl w:val="1"/>
          <w:numId w:val="5"/>
        </w:numPr>
        <w:tabs>
          <w:tab w:val="clear" w:pos="1440"/>
          <w:tab w:val="left" w:pos="567"/>
          <w:tab w:val="num" w:pos="1134"/>
        </w:tabs>
        <w:suppressAutoHyphens/>
        <w:spacing w:before="0" w:after="120" w:line="283" w:lineRule="auto"/>
        <w:ind w:left="1134" w:hanging="567"/>
        <w:contextualSpacing w:val="0"/>
        <w:rPr>
          <w:rFonts w:asciiTheme="minorHAnsi" w:hAnsiTheme="minorHAnsi" w:cstheme="minorHAnsi"/>
          <w:bCs/>
          <w:color w:val="000000"/>
          <w:sz w:val="22"/>
          <w:szCs w:val="22"/>
        </w:rPr>
      </w:pPr>
      <w:r>
        <w:rPr>
          <w:rFonts w:asciiTheme="minorHAnsi" w:hAnsiTheme="minorHAnsi" w:cstheme="minorHAnsi"/>
          <w:bCs/>
          <w:color w:val="000000"/>
          <w:sz w:val="22"/>
          <w:szCs w:val="22"/>
        </w:rPr>
        <w:t xml:space="preserve">nie leżących po stronie Wykonawcy okoliczności związanych z wydłużeniem terminu dostawy, w szczególności spowodowanych okolicznościami związanymi z COVID-19, jeżeli dostawa sprzętu innego producenta lub modelu pozwoli na dochowanie terminu realizacji umowy, pod warunkiem, </w:t>
      </w:r>
      <w:r w:rsidRPr="002A4FE2">
        <w:rPr>
          <w:rFonts w:asciiTheme="minorHAnsi" w:hAnsiTheme="minorHAnsi" w:cstheme="minorHAnsi"/>
          <w:bCs/>
          <w:color w:val="000000"/>
          <w:sz w:val="22"/>
          <w:szCs w:val="22"/>
        </w:rPr>
        <w:t>że cena produktu dostarczanego w zastępstwie nie będzie wyższa niż cena podana w ofercie dla produktu zastępowanego</w:t>
      </w:r>
      <w:r w:rsidR="00407935">
        <w:rPr>
          <w:rFonts w:asciiTheme="minorHAnsi" w:hAnsiTheme="minorHAnsi" w:cstheme="minorHAnsi"/>
          <w:bCs/>
          <w:color w:val="000000"/>
          <w:sz w:val="22"/>
          <w:szCs w:val="22"/>
        </w:rPr>
        <w:t>, a Wykonawca wykaże, że produkt mający zostać dostarczony w zastępstwie jest sprzętem równoważnym lub wyższej jakości.</w:t>
      </w:r>
    </w:p>
    <w:p w14:paraId="59FEF9FA" w14:textId="26396A82" w:rsidR="00F813CF" w:rsidRDefault="00F813CF" w:rsidP="004E0460">
      <w:pPr>
        <w:tabs>
          <w:tab w:val="left" w:pos="567"/>
          <w:tab w:val="left" w:pos="1418"/>
        </w:tabs>
        <w:suppressAutoHyphens/>
        <w:spacing w:before="0" w:after="120" w:line="283" w:lineRule="auto"/>
        <w:rPr>
          <w:rFonts w:asciiTheme="minorHAnsi" w:hAnsiTheme="minorHAnsi" w:cstheme="minorHAnsi"/>
          <w:bCs/>
          <w:color w:val="000000"/>
          <w:sz w:val="22"/>
          <w:szCs w:val="22"/>
        </w:rPr>
      </w:pPr>
      <w:r>
        <w:rPr>
          <w:rFonts w:asciiTheme="minorHAnsi" w:hAnsiTheme="minorHAnsi" w:cstheme="minorHAnsi"/>
          <w:bCs/>
          <w:color w:val="000000"/>
          <w:sz w:val="22"/>
          <w:szCs w:val="22"/>
        </w:rPr>
        <w:t>Zamawiający przewiduje następujące zasady przeprowadzenia procedury zmiany umowy:</w:t>
      </w:r>
    </w:p>
    <w:p w14:paraId="03B7B640" w14:textId="10283087" w:rsidR="00F813CF" w:rsidRDefault="00F813CF" w:rsidP="004E0460">
      <w:pPr>
        <w:pStyle w:val="Akapitzlist"/>
        <w:numPr>
          <w:ilvl w:val="4"/>
          <w:numId w:val="5"/>
        </w:numPr>
        <w:tabs>
          <w:tab w:val="clear" w:pos="3600"/>
          <w:tab w:val="left" w:pos="567"/>
          <w:tab w:val="left" w:pos="1418"/>
        </w:tabs>
        <w:suppressAutoHyphens/>
        <w:spacing w:before="0" w:after="120" w:line="283" w:lineRule="auto"/>
        <w:ind w:left="567" w:hanging="567"/>
        <w:contextualSpacing w:val="0"/>
        <w:rPr>
          <w:rFonts w:asciiTheme="minorHAnsi" w:hAnsiTheme="minorHAnsi" w:cstheme="minorHAnsi"/>
          <w:bCs/>
          <w:color w:val="000000"/>
          <w:sz w:val="22"/>
          <w:szCs w:val="22"/>
        </w:rPr>
      </w:pPr>
      <w:r>
        <w:rPr>
          <w:rFonts w:asciiTheme="minorHAnsi" w:hAnsiTheme="minorHAnsi" w:cstheme="minorHAnsi"/>
          <w:bCs/>
          <w:color w:val="000000"/>
          <w:sz w:val="22"/>
          <w:szCs w:val="22"/>
        </w:rPr>
        <w:t>Strona wnioskująca o zmianę umowy przedstawia drugiej Stronie wniosek, wraz</w:t>
      </w:r>
      <w:r w:rsidR="004E0460">
        <w:rPr>
          <w:rFonts w:asciiTheme="minorHAnsi" w:hAnsiTheme="minorHAnsi" w:cstheme="minorHAnsi"/>
          <w:bCs/>
          <w:color w:val="000000"/>
          <w:sz w:val="22"/>
          <w:szCs w:val="22"/>
        </w:rPr>
        <w:t xml:space="preserve"> z podaniem zakresu zmiany oraz uzasadnienia potrzeby zmiany, w tym z załączeniem dowodów na okoliczność wykazania zaistnienia przesłanki do zmiany umowy. Wniosek powinien być złożony bez zbędnej zwłoki, nie później jednak niż 15 dni od dnia zaistnienia przesłanki zmiany umowy.</w:t>
      </w:r>
    </w:p>
    <w:p w14:paraId="025FC584" w14:textId="3FC126F5" w:rsidR="004E0460" w:rsidRDefault="004E0460" w:rsidP="004E0460">
      <w:pPr>
        <w:pStyle w:val="Akapitzlist"/>
        <w:numPr>
          <w:ilvl w:val="4"/>
          <w:numId w:val="5"/>
        </w:numPr>
        <w:tabs>
          <w:tab w:val="clear" w:pos="3600"/>
          <w:tab w:val="left" w:pos="567"/>
          <w:tab w:val="left" w:pos="1418"/>
        </w:tabs>
        <w:suppressAutoHyphens/>
        <w:spacing w:before="0" w:after="120" w:line="283" w:lineRule="auto"/>
        <w:ind w:left="567" w:hanging="567"/>
        <w:contextualSpacing w:val="0"/>
        <w:rPr>
          <w:rFonts w:asciiTheme="minorHAnsi" w:hAnsiTheme="minorHAnsi" w:cstheme="minorHAnsi"/>
          <w:bCs/>
          <w:color w:val="000000"/>
          <w:sz w:val="22"/>
          <w:szCs w:val="22"/>
        </w:rPr>
      </w:pPr>
      <w:r>
        <w:rPr>
          <w:rFonts w:asciiTheme="minorHAnsi" w:hAnsiTheme="minorHAnsi" w:cstheme="minorHAnsi"/>
          <w:bCs/>
          <w:color w:val="000000"/>
          <w:sz w:val="22"/>
          <w:szCs w:val="22"/>
        </w:rPr>
        <w:t xml:space="preserve">w terminie do 15 dni od dnia otrzymania dokumentów, o których mowa w pkt 1) Strona ustosunkowuje się do żądania zmiany umowy, w razie potrzeby przedstawiając inną propozycję, co do treści zmiany umowy. </w:t>
      </w:r>
    </w:p>
    <w:p w14:paraId="635A5ECD" w14:textId="46A77679" w:rsidR="004E0460" w:rsidRDefault="004E0460" w:rsidP="001D57B4">
      <w:pPr>
        <w:pStyle w:val="Akapitzlist"/>
        <w:numPr>
          <w:ilvl w:val="4"/>
          <w:numId w:val="5"/>
        </w:numPr>
        <w:tabs>
          <w:tab w:val="clear" w:pos="3600"/>
          <w:tab w:val="left" w:pos="567"/>
          <w:tab w:val="left" w:pos="1418"/>
        </w:tabs>
        <w:suppressAutoHyphens/>
        <w:spacing w:before="0" w:after="120" w:line="283" w:lineRule="auto"/>
        <w:ind w:left="567" w:hanging="567"/>
        <w:contextualSpacing w:val="0"/>
        <w:rPr>
          <w:rFonts w:asciiTheme="minorHAnsi" w:hAnsiTheme="minorHAnsi" w:cstheme="minorHAnsi"/>
          <w:bCs/>
          <w:color w:val="000000"/>
          <w:sz w:val="22"/>
          <w:szCs w:val="22"/>
        </w:rPr>
      </w:pPr>
      <w:r>
        <w:rPr>
          <w:rFonts w:asciiTheme="minorHAnsi" w:hAnsiTheme="minorHAnsi" w:cstheme="minorHAnsi"/>
          <w:bCs/>
          <w:color w:val="000000"/>
          <w:sz w:val="22"/>
          <w:szCs w:val="22"/>
        </w:rPr>
        <w:t xml:space="preserve">najpóźniej w terminie 45 dni od dnia złożenia wniosku, o którym mowa w pkt 1), Strony zawrą aneks do umowy – w przypadku uzgodnienia treści zmiany umowy, bądź – zakończą umowną procedurę aneksowania umowy – w przypadku uznania, że nie zachodzą przesłanki do zmiany umowy, bądź w przypadku braku uzgodnienia treści zmiany umowy. </w:t>
      </w:r>
    </w:p>
    <w:p w14:paraId="603EA1DE" w14:textId="77777777" w:rsidR="009A52CC" w:rsidRDefault="009A52CC" w:rsidP="001D57B4">
      <w:pPr>
        <w:widowControl w:val="0"/>
        <w:tabs>
          <w:tab w:val="left" w:pos="9072"/>
        </w:tabs>
        <w:spacing w:before="0" w:after="120" w:line="283" w:lineRule="auto"/>
        <w:contextualSpacing/>
        <w:jc w:val="center"/>
        <w:rPr>
          <w:rFonts w:asciiTheme="minorHAnsi" w:hAnsiTheme="minorHAnsi" w:cstheme="minorHAnsi"/>
          <w:b/>
          <w:sz w:val="22"/>
          <w:szCs w:val="22"/>
        </w:rPr>
      </w:pPr>
    </w:p>
    <w:p w14:paraId="627A7E95" w14:textId="46770D1B" w:rsidR="00C1584B" w:rsidRDefault="00C1584B" w:rsidP="001D57B4">
      <w:pPr>
        <w:widowControl w:val="0"/>
        <w:tabs>
          <w:tab w:val="left" w:pos="9072"/>
        </w:tabs>
        <w:spacing w:before="0" w:after="120" w:line="283" w:lineRule="auto"/>
        <w:contextualSpacing/>
        <w:jc w:val="center"/>
        <w:rPr>
          <w:rFonts w:asciiTheme="minorHAnsi" w:hAnsiTheme="minorHAnsi" w:cstheme="minorHAnsi"/>
          <w:b/>
          <w:sz w:val="22"/>
          <w:szCs w:val="22"/>
        </w:rPr>
      </w:pPr>
      <w:r>
        <w:rPr>
          <w:rFonts w:asciiTheme="minorHAnsi" w:hAnsiTheme="minorHAnsi" w:cstheme="minorHAnsi"/>
          <w:b/>
          <w:sz w:val="22"/>
          <w:szCs w:val="22"/>
        </w:rPr>
        <w:t>§ 1</w:t>
      </w:r>
      <w:r w:rsidR="00407935">
        <w:rPr>
          <w:rFonts w:asciiTheme="minorHAnsi" w:hAnsiTheme="minorHAnsi" w:cstheme="minorHAnsi"/>
          <w:b/>
          <w:sz w:val="22"/>
          <w:szCs w:val="22"/>
        </w:rPr>
        <w:t>1</w:t>
      </w:r>
    </w:p>
    <w:p w14:paraId="77809FAC" w14:textId="22A80635" w:rsidR="006C3D53" w:rsidRDefault="006C3D53" w:rsidP="006C3D53">
      <w:pPr>
        <w:widowControl w:val="0"/>
        <w:tabs>
          <w:tab w:val="left" w:pos="9072"/>
        </w:tabs>
        <w:spacing w:before="0" w:after="120" w:line="283" w:lineRule="auto"/>
        <w:contextualSpacing/>
        <w:jc w:val="center"/>
        <w:rPr>
          <w:rFonts w:asciiTheme="minorHAnsi" w:hAnsiTheme="minorHAnsi" w:cstheme="minorHAnsi"/>
          <w:b/>
          <w:sz w:val="22"/>
          <w:szCs w:val="22"/>
        </w:rPr>
      </w:pPr>
      <w:r>
        <w:rPr>
          <w:rFonts w:asciiTheme="minorHAnsi" w:hAnsiTheme="minorHAnsi" w:cstheme="minorHAnsi"/>
          <w:b/>
          <w:sz w:val="22"/>
          <w:szCs w:val="22"/>
        </w:rPr>
        <w:t>PODWYKONAWCY</w:t>
      </w:r>
    </w:p>
    <w:p w14:paraId="23304669" w14:textId="5D2683D8" w:rsidR="006C3D53" w:rsidRPr="00AA7FF8" w:rsidRDefault="006C3D53" w:rsidP="00AA7FF8">
      <w:pPr>
        <w:pStyle w:val="Akapitzlist"/>
        <w:widowControl w:val="0"/>
        <w:numPr>
          <w:ilvl w:val="3"/>
          <w:numId w:val="31"/>
        </w:numPr>
        <w:tabs>
          <w:tab w:val="clear" w:pos="2880"/>
          <w:tab w:val="num" w:pos="567"/>
          <w:tab w:val="left" w:pos="9072"/>
        </w:tabs>
        <w:spacing w:before="0" w:after="120" w:line="283" w:lineRule="auto"/>
        <w:ind w:left="567" w:hanging="425"/>
        <w:rPr>
          <w:rFonts w:asciiTheme="minorHAnsi" w:hAnsiTheme="minorHAnsi" w:cstheme="minorHAnsi"/>
          <w:sz w:val="22"/>
          <w:szCs w:val="22"/>
        </w:rPr>
      </w:pPr>
      <w:r w:rsidRPr="00AA7FF8">
        <w:rPr>
          <w:rFonts w:asciiTheme="minorHAnsi" w:hAnsiTheme="minorHAnsi" w:cstheme="minorHAnsi"/>
          <w:sz w:val="22"/>
          <w:szCs w:val="22"/>
        </w:rPr>
        <w:t xml:space="preserve">Wykonawca powierza podwykonawcy (om) ……………………………………………………………………. wykonanie przedmiotu umowy w następującym zakresie (zgodnie z oświadczeniem wskazanym w ofercie). </w:t>
      </w:r>
    </w:p>
    <w:p w14:paraId="459A28AA" w14:textId="77777777" w:rsidR="006C3D53" w:rsidRDefault="006C3D53" w:rsidP="00AA7FF8">
      <w:pPr>
        <w:pStyle w:val="Akapitzlist"/>
        <w:widowControl w:val="0"/>
        <w:numPr>
          <w:ilvl w:val="3"/>
          <w:numId w:val="31"/>
        </w:numPr>
        <w:tabs>
          <w:tab w:val="left" w:pos="9072"/>
        </w:tabs>
        <w:spacing w:before="0" w:after="120" w:line="283" w:lineRule="auto"/>
        <w:ind w:left="567" w:hanging="567"/>
        <w:contextualSpacing w:val="0"/>
        <w:rPr>
          <w:rFonts w:asciiTheme="minorHAnsi" w:hAnsiTheme="minorHAnsi" w:cstheme="minorHAnsi"/>
          <w:sz w:val="22"/>
          <w:szCs w:val="22"/>
        </w:rPr>
      </w:pPr>
      <w:r w:rsidRPr="006C3D53">
        <w:rPr>
          <w:rFonts w:asciiTheme="minorHAnsi" w:hAnsiTheme="minorHAnsi" w:cstheme="minorHAnsi"/>
          <w:sz w:val="22"/>
          <w:szCs w:val="22"/>
        </w:rPr>
        <w:t xml:space="preserve">Wykonawca odpowiada za działania / zaniechania podwykonawcy, jak za działania / zaniechania własne. </w:t>
      </w:r>
    </w:p>
    <w:p w14:paraId="48FBD14C" w14:textId="4616D155" w:rsidR="006C3D53" w:rsidRPr="006C3D53" w:rsidRDefault="006C3D53" w:rsidP="00AA7FF8">
      <w:pPr>
        <w:pStyle w:val="Akapitzlist"/>
        <w:widowControl w:val="0"/>
        <w:numPr>
          <w:ilvl w:val="3"/>
          <w:numId w:val="31"/>
        </w:numPr>
        <w:tabs>
          <w:tab w:val="left" w:pos="9072"/>
        </w:tabs>
        <w:spacing w:before="0" w:after="240" w:line="283" w:lineRule="auto"/>
        <w:ind w:left="567" w:hanging="567"/>
        <w:contextualSpacing w:val="0"/>
        <w:rPr>
          <w:rFonts w:asciiTheme="minorHAnsi" w:hAnsiTheme="minorHAnsi" w:cstheme="minorHAnsi"/>
          <w:sz w:val="22"/>
          <w:szCs w:val="22"/>
        </w:rPr>
      </w:pPr>
      <w:r w:rsidRPr="006C3D53">
        <w:rPr>
          <w:rFonts w:asciiTheme="minorHAnsi" w:hAnsiTheme="minorHAnsi" w:cstheme="minorHAnsi"/>
          <w:sz w:val="22"/>
          <w:szCs w:val="22"/>
        </w:rPr>
        <w:t xml:space="preserve">Przekazanie realizacji zakresu zamówienia podwykonawcy w trakcie umowy, zmiana podwykonawcy lub rezygnacja z podwykonawcy nie wymaga zmiany umowy, lecz przekazania aktualnych informacji w zakresie określonym w ust. 1. </w:t>
      </w:r>
    </w:p>
    <w:p w14:paraId="143C278B" w14:textId="6D632A28" w:rsidR="006C3D53" w:rsidRPr="00457F6D" w:rsidRDefault="004E0460" w:rsidP="006C3D53">
      <w:pPr>
        <w:widowControl w:val="0"/>
        <w:tabs>
          <w:tab w:val="left" w:pos="9072"/>
        </w:tabs>
        <w:spacing w:before="0" w:after="120" w:line="283" w:lineRule="auto"/>
        <w:contextualSpacing/>
        <w:jc w:val="center"/>
        <w:rPr>
          <w:rFonts w:asciiTheme="minorHAnsi" w:hAnsiTheme="minorHAnsi" w:cstheme="minorHAnsi"/>
          <w:b/>
          <w:sz w:val="22"/>
          <w:szCs w:val="22"/>
        </w:rPr>
      </w:pPr>
      <w:r>
        <w:rPr>
          <w:rFonts w:asciiTheme="minorHAnsi" w:hAnsiTheme="minorHAnsi" w:cstheme="minorHAnsi"/>
          <w:b/>
          <w:sz w:val="22"/>
          <w:szCs w:val="22"/>
        </w:rPr>
        <w:lastRenderedPageBreak/>
        <w:t>§1</w:t>
      </w:r>
      <w:r w:rsidR="00407935">
        <w:rPr>
          <w:rFonts w:asciiTheme="minorHAnsi" w:hAnsiTheme="minorHAnsi" w:cstheme="minorHAnsi"/>
          <w:b/>
          <w:sz w:val="22"/>
          <w:szCs w:val="22"/>
        </w:rPr>
        <w:t>2</w:t>
      </w:r>
    </w:p>
    <w:p w14:paraId="57FF790B" w14:textId="2AABE67A" w:rsidR="006C3D53" w:rsidRPr="00457F6D" w:rsidRDefault="006C3D53" w:rsidP="006C3D53">
      <w:pPr>
        <w:widowControl w:val="0"/>
        <w:tabs>
          <w:tab w:val="left" w:pos="9072"/>
        </w:tabs>
        <w:spacing w:before="0" w:after="120" w:line="283" w:lineRule="auto"/>
        <w:jc w:val="center"/>
        <w:rPr>
          <w:rFonts w:asciiTheme="minorHAnsi" w:hAnsiTheme="minorHAnsi" w:cstheme="minorHAnsi"/>
          <w:b/>
          <w:sz w:val="22"/>
          <w:szCs w:val="22"/>
        </w:rPr>
      </w:pPr>
      <w:r>
        <w:rPr>
          <w:rFonts w:asciiTheme="minorHAnsi" w:hAnsiTheme="minorHAnsi" w:cstheme="minorHAnsi"/>
          <w:b/>
          <w:sz w:val="22"/>
          <w:szCs w:val="22"/>
        </w:rPr>
        <w:t>POSTANOWIENIA KOŃCOWE</w:t>
      </w:r>
    </w:p>
    <w:p w14:paraId="27C69DC0" w14:textId="438FBE9B" w:rsidR="006C3D53" w:rsidRPr="006C3D53" w:rsidRDefault="006C3D53" w:rsidP="00626EBB">
      <w:pPr>
        <w:pStyle w:val="Tekstpodstawowy"/>
        <w:widowControl w:val="0"/>
        <w:numPr>
          <w:ilvl w:val="0"/>
          <w:numId w:val="20"/>
        </w:numPr>
        <w:tabs>
          <w:tab w:val="left" w:pos="993"/>
        </w:tabs>
        <w:spacing w:after="120" w:line="283" w:lineRule="auto"/>
        <w:ind w:left="567" w:hanging="567"/>
        <w:jc w:val="both"/>
        <w:rPr>
          <w:rFonts w:asciiTheme="minorHAnsi" w:hAnsiTheme="minorHAnsi" w:cstheme="minorHAnsi"/>
          <w:sz w:val="22"/>
          <w:szCs w:val="22"/>
        </w:rPr>
      </w:pPr>
      <w:r w:rsidRPr="006C3D53">
        <w:rPr>
          <w:rFonts w:asciiTheme="minorHAnsi" w:hAnsiTheme="minorHAnsi" w:cstheme="minorHAnsi"/>
          <w:sz w:val="22"/>
          <w:szCs w:val="22"/>
        </w:rPr>
        <w:t xml:space="preserve">W związku z koniecznością wypełnienia obowiązku prawnego ciążącego na administratorze (art. 6  ust. 1 lit. c  RODO) oraz celów wynikających z prawnie uzasadnionych interesów realizowanych        przez administratora (art. 6 ust. 1 lit. f  RODO) dane Wykonawcy zostaną przekazane </w:t>
      </w:r>
      <w:r w:rsidR="006704B8">
        <w:rPr>
          <w:rFonts w:asciiTheme="minorHAnsi" w:hAnsiTheme="minorHAnsi" w:cstheme="minorHAnsi"/>
          <w:sz w:val="22"/>
          <w:szCs w:val="22"/>
        </w:rPr>
        <w:t xml:space="preserve">do </w:t>
      </w:r>
      <w:r w:rsidR="00924857">
        <w:rPr>
          <w:rFonts w:asciiTheme="minorHAnsi" w:hAnsiTheme="minorHAnsi" w:cstheme="minorHAnsi"/>
          <w:sz w:val="22"/>
          <w:szCs w:val="22"/>
        </w:rPr>
        <w:t xml:space="preserve">Gminy Miasto Krosno oraz Zarządu Województwa Podkarpackiego – Instytucji Zarządzającej Regionalnym Programem Operacyjnym Województwa Podkarpackiego na lata 2014-2020. </w:t>
      </w:r>
    </w:p>
    <w:p w14:paraId="099EA7FE" w14:textId="7AF0D632" w:rsidR="006C3D53" w:rsidRPr="006C3D53" w:rsidRDefault="006C3D53" w:rsidP="00626EBB">
      <w:pPr>
        <w:pStyle w:val="Tekstpodstawowy"/>
        <w:widowControl w:val="0"/>
        <w:numPr>
          <w:ilvl w:val="0"/>
          <w:numId w:val="20"/>
        </w:numPr>
        <w:tabs>
          <w:tab w:val="left" w:pos="993"/>
        </w:tabs>
        <w:spacing w:after="120" w:line="283" w:lineRule="auto"/>
        <w:ind w:left="567" w:hanging="567"/>
        <w:jc w:val="both"/>
        <w:rPr>
          <w:rFonts w:asciiTheme="minorHAnsi" w:hAnsiTheme="minorHAnsi" w:cstheme="minorHAnsi"/>
          <w:sz w:val="22"/>
          <w:szCs w:val="22"/>
        </w:rPr>
      </w:pPr>
      <w:r w:rsidRPr="006C3D53">
        <w:rPr>
          <w:rFonts w:asciiTheme="minorHAnsi" w:hAnsiTheme="minorHAnsi" w:cstheme="minorHAnsi"/>
          <w:sz w:val="22"/>
          <w:szCs w:val="22"/>
        </w:rPr>
        <w:t xml:space="preserve">Wykonawca oświadcza, że zapoznał się z treścią klauzuli informacyjnej Muzeum Podkarpackiego </w:t>
      </w:r>
      <w:r w:rsidRPr="006C3D53">
        <w:rPr>
          <w:rFonts w:asciiTheme="minorHAnsi" w:hAnsiTheme="minorHAnsi" w:cstheme="minorHAnsi"/>
          <w:sz w:val="22"/>
          <w:szCs w:val="22"/>
        </w:rPr>
        <w:br/>
        <w:t xml:space="preserve">w Krośnie dostępnej także na stronie www.muzeum.krosno.pl/nowosci/rodo, w tym z informacją       o celu i sposobach przetwarzania danych osobowych oraz prawie </w:t>
      </w:r>
      <w:r w:rsidR="00FB3E99">
        <w:rPr>
          <w:rFonts w:asciiTheme="minorHAnsi" w:hAnsiTheme="minorHAnsi" w:cstheme="minorHAnsi"/>
          <w:sz w:val="22"/>
          <w:szCs w:val="22"/>
        </w:rPr>
        <w:t>dostępu do treści swoich danych</w:t>
      </w:r>
      <w:r w:rsidRPr="006C3D53">
        <w:rPr>
          <w:rFonts w:asciiTheme="minorHAnsi" w:hAnsiTheme="minorHAnsi" w:cstheme="minorHAnsi"/>
          <w:sz w:val="22"/>
          <w:szCs w:val="22"/>
        </w:rPr>
        <w:t xml:space="preserve"> i prawie ich poprawiania.</w:t>
      </w:r>
    </w:p>
    <w:p w14:paraId="025A8557" w14:textId="77777777" w:rsidR="006C3D53" w:rsidRDefault="006C3D53" w:rsidP="00626EBB">
      <w:pPr>
        <w:pStyle w:val="Tekstpodstawowy"/>
        <w:widowControl w:val="0"/>
        <w:numPr>
          <w:ilvl w:val="0"/>
          <w:numId w:val="20"/>
        </w:numPr>
        <w:tabs>
          <w:tab w:val="left" w:pos="993"/>
        </w:tabs>
        <w:spacing w:after="120" w:line="283" w:lineRule="auto"/>
        <w:ind w:left="567" w:hanging="567"/>
        <w:jc w:val="both"/>
        <w:rPr>
          <w:rFonts w:asciiTheme="minorHAnsi" w:hAnsiTheme="minorHAnsi" w:cstheme="minorHAnsi"/>
          <w:sz w:val="22"/>
          <w:szCs w:val="22"/>
        </w:rPr>
      </w:pPr>
      <w:r w:rsidRPr="006C3D53">
        <w:rPr>
          <w:rFonts w:asciiTheme="minorHAnsi" w:hAnsiTheme="minorHAnsi" w:cstheme="minorHAnsi"/>
          <w:sz w:val="22"/>
          <w:szCs w:val="22"/>
        </w:rPr>
        <w:t>W sprawach nieuregulowanych treścią niniejszej umowy mają zastosowanie przepisy Kodeksu Cywilnego i ustawy Prawo zamówień publicznych.</w:t>
      </w:r>
    </w:p>
    <w:p w14:paraId="2EA41ADB" w14:textId="77777777" w:rsidR="006C3D53" w:rsidRDefault="006C3D53" w:rsidP="00626EBB">
      <w:pPr>
        <w:pStyle w:val="Tekstpodstawowy"/>
        <w:widowControl w:val="0"/>
        <w:numPr>
          <w:ilvl w:val="0"/>
          <w:numId w:val="20"/>
        </w:numPr>
        <w:tabs>
          <w:tab w:val="left" w:pos="993"/>
        </w:tabs>
        <w:spacing w:after="120" w:line="283" w:lineRule="auto"/>
        <w:ind w:left="567" w:hanging="567"/>
        <w:jc w:val="both"/>
        <w:rPr>
          <w:rFonts w:asciiTheme="minorHAnsi" w:hAnsiTheme="minorHAnsi" w:cstheme="minorHAnsi"/>
          <w:sz w:val="22"/>
          <w:szCs w:val="22"/>
        </w:rPr>
      </w:pPr>
      <w:r w:rsidRPr="006C3D53">
        <w:rPr>
          <w:rFonts w:asciiTheme="minorHAnsi" w:hAnsiTheme="minorHAnsi" w:cstheme="minorHAnsi"/>
          <w:sz w:val="22"/>
          <w:szCs w:val="22"/>
        </w:rPr>
        <w:t xml:space="preserve">Spory wynikłe w związku z realizacją umowy będą rozstrzygane przez sąd właściwy miejscowo dla siedziby Zamawiającego. </w:t>
      </w:r>
    </w:p>
    <w:p w14:paraId="7A69247B" w14:textId="77777777" w:rsidR="006C3D53" w:rsidRDefault="006C3D53" w:rsidP="00626EBB">
      <w:pPr>
        <w:pStyle w:val="Tekstpodstawowy"/>
        <w:widowControl w:val="0"/>
        <w:numPr>
          <w:ilvl w:val="0"/>
          <w:numId w:val="20"/>
        </w:numPr>
        <w:tabs>
          <w:tab w:val="left" w:pos="993"/>
        </w:tabs>
        <w:spacing w:after="120" w:line="283" w:lineRule="auto"/>
        <w:ind w:left="567" w:hanging="567"/>
        <w:jc w:val="both"/>
        <w:rPr>
          <w:rFonts w:asciiTheme="minorHAnsi" w:hAnsiTheme="minorHAnsi" w:cstheme="minorHAnsi"/>
          <w:sz w:val="22"/>
          <w:szCs w:val="22"/>
        </w:rPr>
      </w:pPr>
      <w:r w:rsidRPr="006C3D53">
        <w:rPr>
          <w:rFonts w:asciiTheme="minorHAnsi" w:hAnsiTheme="minorHAnsi" w:cstheme="minorHAnsi"/>
          <w:sz w:val="22"/>
          <w:szCs w:val="22"/>
        </w:rPr>
        <w:t xml:space="preserve">Gdyby jakiekolwiek postanowienie umowy okazało się nieważne lub bezskuteczne, nie wpływa to na ważność i skuteczność pozostałych jej postanowień. W takim przypadku Strony zastąpią postanowienie uznane za nieważne lub bezskuteczne, innym, zgodnym z prawem, realizującym możliwie najbardziej cel niniejszej umowy. </w:t>
      </w:r>
    </w:p>
    <w:p w14:paraId="2C65B851" w14:textId="2ADC1F0F" w:rsidR="006C3D53" w:rsidRDefault="006E05B0" w:rsidP="00626EBB">
      <w:pPr>
        <w:pStyle w:val="Tekstpodstawowy"/>
        <w:widowControl w:val="0"/>
        <w:numPr>
          <w:ilvl w:val="0"/>
          <w:numId w:val="20"/>
        </w:numPr>
        <w:tabs>
          <w:tab w:val="left" w:pos="993"/>
        </w:tabs>
        <w:spacing w:after="120" w:line="283" w:lineRule="auto"/>
        <w:ind w:left="567" w:hanging="567"/>
        <w:jc w:val="both"/>
        <w:rPr>
          <w:rFonts w:asciiTheme="minorHAnsi" w:hAnsiTheme="minorHAnsi" w:cstheme="minorHAnsi"/>
          <w:sz w:val="22"/>
          <w:szCs w:val="22"/>
        </w:rPr>
      </w:pPr>
      <w:r w:rsidRPr="006C3D53">
        <w:rPr>
          <w:rFonts w:asciiTheme="minorHAnsi" w:hAnsiTheme="minorHAnsi" w:cstheme="minorHAnsi"/>
          <w:sz w:val="22"/>
          <w:szCs w:val="22"/>
        </w:rPr>
        <w:t>Wszelkie zmiany niniejszej umowy wymagają formy pisemnej pod rygorem nieważności.</w:t>
      </w:r>
    </w:p>
    <w:p w14:paraId="2CDEB98A" w14:textId="367D44D0" w:rsidR="006C3D53" w:rsidRPr="006C3D53" w:rsidRDefault="006C3D53" w:rsidP="00626EBB">
      <w:pPr>
        <w:pStyle w:val="Tekstpodstawowy"/>
        <w:widowControl w:val="0"/>
        <w:numPr>
          <w:ilvl w:val="0"/>
          <w:numId w:val="20"/>
        </w:numPr>
        <w:tabs>
          <w:tab w:val="left" w:pos="993"/>
        </w:tabs>
        <w:spacing w:after="120" w:line="283" w:lineRule="auto"/>
        <w:ind w:left="567" w:hanging="567"/>
        <w:jc w:val="both"/>
        <w:rPr>
          <w:rFonts w:asciiTheme="minorHAnsi" w:hAnsiTheme="minorHAnsi" w:cstheme="minorHAnsi"/>
          <w:sz w:val="22"/>
          <w:szCs w:val="22"/>
        </w:rPr>
      </w:pPr>
      <w:r w:rsidRPr="006C3D53">
        <w:rPr>
          <w:rFonts w:asciiTheme="minorHAnsi" w:hAnsiTheme="minorHAnsi" w:cstheme="minorHAnsi"/>
          <w:sz w:val="22"/>
          <w:szCs w:val="22"/>
        </w:rPr>
        <w:t xml:space="preserve">Umowę niniejszą sporządzono w czterech jednobrzmiących egzemplarzach, z których każdy stanowi dowód jej zawarcia, trzy </w:t>
      </w:r>
      <w:r w:rsidR="00E90ED4">
        <w:rPr>
          <w:rFonts w:asciiTheme="minorHAnsi" w:hAnsiTheme="minorHAnsi" w:cstheme="minorHAnsi"/>
          <w:sz w:val="22"/>
          <w:szCs w:val="22"/>
        </w:rPr>
        <w:t xml:space="preserve">egzemplarze umowy wraz z jednym egzemplarzem Załączników - </w:t>
      </w:r>
      <w:r w:rsidRPr="006C3D53">
        <w:rPr>
          <w:rFonts w:asciiTheme="minorHAnsi" w:hAnsiTheme="minorHAnsi" w:cstheme="minorHAnsi"/>
          <w:sz w:val="22"/>
          <w:szCs w:val="22"/>
        </w:rPr>
        <w:t xml:space="preserve">dla Zamawiającego i jeden </w:t>
      </w:r>
      <w:r w:rsidR="00E90ED4">
        <w:rPr>
          <w:rFonts w:asciiTheme="minorHAnsi" w:hAnsiTheme="minorHAnsi" w:cstheme="minorHAnsi"/>
          <w:sz w:val="22"/>
          <w:szCs w:val="22"/>
        </w:rPr>
        <w:t xml:space="preserve">egzemplarz umowy wraz z Załącznikami – </w:t>
      </w:r>
      <w:r w:rsidRPr="006C3D53">
        <w:rPr>
          <w:rFonts w:asciiTheme="minorHAnsi" w:hAnsiTheme="minorHAnsi" w:cstheme="minorHAnsi"/>
          <w:sz w:val="22"/>
          <w:szCs w:val="22"/>
        </w:rPr>
        <w:t>dla Wykonawcy.</w:t>
      </w:r>
    </w:p>
    <w:p w14:paraId="54D6B337" w14:textId="77777777" w:rsidR="006E05B0" w:rsidRPr="00A8567D" w:rsidRDefault="006E05B0" w:rsidP="00A8567D">
      <w:pPr>
        <w:widowControl w:val="0"/>
        <w:tabs>
          <w:tab w:val="left" w:pos="9214"/>
          <w:tab w:val="left" w:pos="9356"/>
        </w:tabs>
        <w:spacing w:before="0" w:after="120" w:line="283" w:lineRule="auto"/>
        <w:ind w:right="-28"/>
        <w:rPr>
          <w:rFonts w:asciiTheme="minorHAnsi" w:hAnsiTheme="minorHAnsi" w:cstheme="minorHAnsi"/>
          <w:sz w:val="22"/>
          <w:szCs w:val="22"/>
        </w:rPr>
      </w:pPr>
    </w:p>
    <w:p w14:paraId="4BA626C3" w14:textId="77777777" w:rsidR="006E05B0" w:rsidRPr="00A8567D" w:rsidRDefault="006E05B0" w:rsidP="00A8567D">
      <w:pPr>
        <w:widowControl w:val="0"/>
        <w:tabs>
          <w:tab w:val="left" w:pos="9214"/>
          <w:tab w:val="left" w:pos="9356"/>
        </w:tabs>
        <w:spacing w:before="0" w:after="120" w:line="283" w:lineRule="auto"/>
        <w:ind w:right="-28"/>
        <w:rPr>
          <w:rFonts w:asciiTheme="minorHAnsi" w:hAnsiTheme="minorHAnsi" w:cstheme="minorHAnsi"/>
          <w:sz w:val="22"/>
          <w:szCs w:val="22"/>
        </w:rPr>
      </w:pPr>
    </w:p>
    <w:p w14:paraId="4029E241" w14:textId="77777777" w:rsidR="006E05B0" w:rsidRPr="00A8567D" w:rsidRDefault="006E05B0" w:rsidP="00A8567D">
      <w:pPr>
        <w:widowControl w:val="0"/>
        <w:tabs>
          <w:tab w:val="left" w:pos="9214"/>
        </w:tabs>
        <w:spacing w:before="0" w:after="120" w:line="283" w:lineRule="auto"/>
        <w:ind w:right="-30"/>
        <w:rPr>
          <w:rFonts w:asciiTheme="minorHAnsi" w:hAnsiTheme="minorHAnsi" w:cstheme="minorHAnsi"/>
          <w:b/>
          <w:sz w:val="22"/>
          <w:szCs w:val="22"/>
        </w:rPr>
      </w:pPr>
      <w:r w:rsidRPr="00A8567D">
        <w:rPr>
          <w:rFonts w:asciiTheme="minorHAnsi" w:hAnsiTheme="minorHAnsi" w:cstheme="minorHAnsi"/>
          <w:b/>
          <w:sz w:val="22"/>
          <w:szCs w:val="22"/>
        </w:rPr>
        <w:t>Wykonawca:                                                                                                                                       Zamawiający:</w:t>
      </w:r>
    </w:p>
    <w:p w14:paraId="21D9A22B" w14:textId="77777777" w:rsidR="006E05B0" w:rsidRDefault="006E05B0" w:rsidP="00A8567D">
      <w:pPr>
        <w:widowControl w:val="0"/>
        <w:spacing w:before="0" w:after="120" w:line="283" w:lineRule="auto"/>
        <w:rPr>
          <w:rFonts w:asciiTheme="minorHAnsi" w:hAnsiTheme="minorHAnsi" w:cstheme="minorHAnsi"/>
          <w:sz w:val="22"/>
          <w:szCs w:val="22"/>
        </w:rPr>
      </w:pPr>
    </w:p>
    <w:p w14:paraId="0F1BED84" w14:textId="1C4E63D2" w:rsidR="003D5CD1" w:rsidRPr="003D5CD1" w:rsidRDefault="003D5CD1" w:rsidP="00A8567D">
      <w:pPr>
        <w:widowControl w:val="0"/>
        <w:spacing w:before="0" w:after="120" w:line="283" w:lineRule="auto"/>
        <w:rPr>
          <w:rFonts w:asciiTheme="minorHAnsi" w:hAnsiTheme="minorHAnsi" w:cstheme="minorHAnsi"/>
          <w:b/>
          <w:sz w:val="22"/>
          <w:szCs w:val="22"/>
        </w:rPr>
      </w:pPr>
      <w:r w:rsidRPr="003D5CD1">
        <w:rPr>
          <w:rFonts w:asciiTheme="minorHAnsi" w:hAnsiTheme="minorHAnsi" w:cstheme="minorHAnsi"/>
          <w:b/>
          <w:sz w:val="22"/>
          <w:szCs w:val="22"/>
        </w:rPr>
        <w:t>Załączniki:</w:t>
      </w:r>
    </w:p>
    <w:p w14:paraId="06582DB5" w14:textId="45A1EBCC" w:rsidR="003D5CD1" w:rsidRDefault="003D5CD1" w:rsidP="00A8567D">
      <w:pPr>
        <w:widowControl w:val="0"/>
        <w:spacing w:before="0" w:after="120" w:line="283" w:lineRule="auto"/>
        <w:rPr>
          <w:rFonts w:asciiTheme="minorHAnsi" w:hAnsiTheme="minorHAnsi" w:cstheme="minorHAnsi"/>
          <w:sz w:val="22"/>
          <w:szCs w:val="22"/>
        </w:rPr>
      </w:pPr>
      <w:r>
        <w:rPr>
          <w:rFonts w:asciiTheme="minorHAnsi" w:hAnsiTheme="minorHAnsi" w:cstheme="minorHAnsi"/>
          <w:sz w:val="22"/>
          <w:szCs w:val="22"/>
        </w:rPr>
        <w:t>Załącznik nr 1 – oferta Wykonawcy.</w:t>
      </w:r>
    </w:p>
    <w:p w14:paraId="0682090D" w14:textId="1106541B" w:rsidR="003D5CD1" w:rsidRDefault="00017384" w:rsidP="00A8567D">
      <w:pPr>
        <w:widowControl w:val="0"/>
        <w:spacing w:before="0" w:after="120" w:line="283" w:lineRule="auto"/>
        <w:rPr>
          <w:rFonts w:asciiTheme="minorHAnsi" w:hAnsiTheme="minorHAnsi" w:cstheme="minorHAnsi"/>
          <w:sz w:val="22"/>
          <w:szCs w:val="22"/>
        </w:rPr>
      </w:pPr>
      <w:r>
        <w:rPr>
          <w:rFonts w:asciiTheme="minorHAnsi" w:hAnsiTheme="minorHAnsi" w:cstheme="minorHAnsi"/>
          <w:sz w:val="22"/>
          <w:szCs w:val="22"/>
        </w:rPr>
        <w:t>Załącznik nr 2 – S</w:t>
      </w:r>
      <w:r w:rsidR="003D5CD1">
        <w:rPr>
          <w:rFonts w:asciiTheme="minorHAnsi" w:hAnsiTheme="minorHAnsi" w:cstheme="minorHAnsi"/>
          <w:sz w:val="22"/>
          <w:szCs w:val="22"/>
        </w:rPr>
        <w:t>WZ.</w:t>
      </w:r>
    </w:p>
    <w:p w14:paraId="395560E2" w14:textId="46AFECBC" w:rsidR="003D5CD1" w:rsidRPr="00A8567D" w:rsidRDefault="00FE5E3A" w:rsidP="00A8567D">
      <w:pPr>
        <w:widowControl w:val="0"/>
        <w:spacing w:before="0" w:after="120" w:line="283" w:lineRule="auto"/>
        <w:rPr>
          <w:rFonts w:asciiTheme="minorHAnsi" w:hAnsiTheme="minorHAnsi" w:cstheme="minorHAnsi"/>
          <w:sz w:val="22"/>
          <w:szCs w:val="22"/>
        </w:rPr>
      </w:pPr>
      <w:r>
        <w:rPr>
          <w:rFonts w:asciiTheme="minorHAnsi" w:hAnsiTheme="minorHAnsi" w:cstheme="minorHAnsi"/>
          <w:sz w:val="22"/>
          <w:szCs w:val="22"/>
        </w:rPr>
        <w:t>Załącznik nr 3 – SOPZ</w:t>
      </w:r>
    </w:p>
    <w:sectPr w:rsidR="003D5CD1" w:rsidRPr="00A8567D" w:rsidSect="005B452F">
      <w:headerReference w:type="default" r:id="rId8"/>
      <w:footerReference w:type="even" r:id="rId9"/>
      <w:footerReference w:type="default" r:id="rId10"/>
      <w:pgSz w:w="11906" w:h="16838" w:code="9"/>
      <w:pgMar w:top="284" w:right="1416" w:bottom="1474" w:left="1361" w:header="714" w:footer="141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5F0128" w14:textId="77777777" w:rsidR="00B2491F" w:rsidRDefault="00B2491F">
      <w:pPr>
        <w:spacing w:before="0" w:after="0"/>
      </w:pPr>
      <w:r>
        <w:separator/>
      </w:r>
    </w:p>
  </w:endnote>
  <w:endnote w:type="continuationSeparator" w:id="0">
    <w:p w14:paraId="01F12ADD" w14:textId="77777777" w:rsidR="00B2491F" w:rsidRDefault="00B2491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font>
  <w:font w:name="Arial Unicode MS">
    <w:panose1 w:val="020B0604020202020204"/>
    <w:charset w:val="80"/>
    <w:family w:val="swiss"/>
    <w:pitch w:val="variable"/>
    <w:sig w:usb0="00000000"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Bookman Old Style">
    <w:panose1 w:val="020506040505050202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97FAE9" w14:textId="77777777" w:rsidR="00457F6D" w:rsidRDefault="00457F6D">
    <w:pPr>
      <w:framePr w:wrap="around" w:vAnchor="text" w:hAnchor="margin" w:xAlign="right" w:y="1"/>
    </w:pPr>
    <w:r>
      <w:fldChar w:fldCharType="begin"/>
    </w:r>
    <w:r>
      <w:instrText xml:space="preserve">PAGE  </w:instrText>
    </w:r>
    <w:r>
      <w:fldChar w:fldCharType="end"/>
    </w:r>
  </w:p>
  <w:p w14:paraId="548178D0" w14:textId="77777777" w:rsidR="00457F6D" w:rsidRDefault="00457F6D">
    <w:pPr>
      <w:ind w:right="360"/>
    </w:pPr>
  </w:p>
  <w:p w14:paraId="060497F0" w14:textId="77777777" w:rsidR="00457F6D" w:rsidRDefault="00457F6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DFBB9" w14:textId="77777777" w:rsidR="00457F6D" w:rsidRDefault="00457F6D" w:rsidP="005426C1">
    <w:pPr>
      <w:pStyle w:val="Tekstpodstawowy"/>
      <w:pBdr>
        <w:bottom w:val="single" w:sz="6" w:space="1" w:color="auto"/>
      </w:pBdr>
      <w:spacing w:before="120"/>
      <w:rPr>
        <w:b/>
        <w:noProof/>
      </w:rPr>
    </w:pPr>
  </w:p>
  <w:p w14:paraId="2E5EE7D0" w14:textId="77777777" w:rsidR="00457F6D" w:rsidRPr="005825A2" w:rsidRDefault="00457F6D" w:rsidP="005426C1">
    <w:pPr>
      <w:jc w:val="right"/>
      <w:rPr>
        <w:rFonts w:asciiTheme="minorHAnsi" w:hAnsiTheme="minorHAnsi"/>
      </w:rPr>
    </w:pPr>
    <w:r w:rsidRPr="005825A2">
      <w:rPr>
        <w:rFonts w:asciiTheme="minorHAnsi" w:hAnsiTheme="minorHAnsi"/>
      </w:rPr>
      <w:t xml:space="preserve">Strona </w:t>
    </w:r>
    <w:r w:rsidRPr="005825A2">
      <w:rPr>
        <w:rFonts w:asciiTheme="minorHAnsi" w:hAnsiTheme="minorHAnsi"/>
      </w:rPr>
      <w:fldChar w:fldCharType="begin"/>
    </w:r>
    <w:r w:rsidRPr="005825A2">
      <w:rPr>
        <w:rFonts w:asciiTheme="minorHAnsi" w:hAnsiTheme="minorHAnsi"/>
      </w:rPr>
      <w:instrText xml:space="preserve">PAGE  </w:instrText>
    </w:r>
    <w:r w:rsidRPr="005825A2">
      <w:rPr>
        <w:rFonts w:asciiTheme="minorHAnsi" w:hAnsiTheme="minorHAnsi"/>
      </w:rPr>
      <w:fldChar w:fldCharType="separate"/>
    </w:r>
    <w:r w:rsidR="005A4840">
      <w:rPr>
        <w:rFonts w:asciiTheme="minorHAnsi" w:hAnsiTheme="minorHAnsi"/>
        <w:noProof/>
      </w:rPr>
      <w:t>14</w:t>
    </w:r>
    <w:r w:rsidRPr="005825A2">
      <w:rPr>
        <w:rFonts w:asciiTheme="minorHAnsi" w:hAnsiTheme="minorHAnsi"/>
      </w:rPr>
      <w:fldChar w:fldCharType="end"/>
    </w:r>
    <w:r w:rsidRPr="005825A2">
      <w:rPr>
        <w:rFonts w:asciiTheme="minorHAnsi" w:hAnsiTheme="minorHAnsi"/>
      </w:rPr>
      <w:t xml:space="preserve"> z </w:t>
    </w:r>
    <w:r w:rsidRPr="005825A2">
      <w:rPr>
        <w:rFonts w:asciiTheme="minorHAnsi" w:hAnsiTheme="minorHAnsi"/>
      </w:rPr>
      <w:fldChar w:fldCharType="begin"/>
    </w:r>
    <w:r w:rsidRPr="005825A2">
      <w:rPr>
        <w:rFonts w:asciiTheme="minorHAnsi" w:hAnsiTheme="minorHAnsi"/>
      </w:rPr>
      <w:instrText xml:space="preserve"> NUMPAGES </w:instrText>
    </w:r>
    <w:r w:rsidRPr="005825A2">
      <w:rPr>
        <w:rFonts w:asciiTheme="minorHAnsi" w:hAnsiTheme="minorHAnsi"/>
      </w:rPr>
      <w:fldChar w:fldCharType="separate"/>
    </w:r>
    <w:r w:rsidR="005A4840">
      <w:rPr>
        <w:rFonts w:asciiTheme="minorHAnsi" w:hAnsiTheme="minorHAnsi"/>
        <w:noProof/>
      </w:rPr>
      <w:t>14</w:t>
    </w:r>
    <w:r w:rsidRPr="005825A2">
      <w:rPr>
        <w:rFonts w:asciiTheme="minorHAnsi" w:hAnsiTheme="minorHAnsi"/>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7F19C4" w14:textId="77777777" w:rsidR="00B2491F" w:rsidRDefault="00B2491F">
      <w:pPr>
        <w:spacing w:before="0" w:after="0"/>
      </w:pPr>
      <w:r>
        <w:separator/>
      </w:r>
    </w:p>
  </w:footnote>
  <w:footnote w:type="continuationSeparator" w:id="0">
    <w:p w14:paraId="489E2E52" w14:textId="77777777" w:rsidR="00B2491F" w:rsidRDefault="00B2491F">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99D56D" w14:textId="77777777" w:rsidR="00457F6D" w:rsidRDefault="00457F6D">
    <w:pPr>
      <w:pStyle w:val="Nagwek"/>
    </w:pPr>
    <w:r w:rsidRPr="00A144C5">
      <w:rPr>
        <w:rFonts w:ascii="Bookman Old Style" w:hAnsi="Bookman Old Style"/>
        <w:noProof/>
      </w:rPr>
      <w:drawing>
        <wp:inline distT="0" distB="0" distL="0" distR="0" wp14:anchorId="3208B5EC" wp14:editId="1337E0AD">
          <wp:extent cx="5760720" cy="418465"/>
          <wp:effectExtent l="0" t="0" r="0" b="63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418465"/>
                  </a:xfrm>
                  <a:prstGeom prst="rect">
                    <a:avLst/>
                  </a:prstGeom>
                  <a:noFill/>
                  <a:ln>
                    <a:noFill/>
                  </a:ln>
                </pic:spPr>
              </pic:pic>
            </a:graphicData>
          </a:graphic>
        </wp:inline>
      </w:drawing>
    </w:r>
  </w:p>
  <w:p w14:paraId="149D947C" w14:textId="77777777" w:rsidR="00457F6D" w:rsidRDefault="00457F6D" w:rsidP="005426C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1"/>
    <w:multiLevelType w:val="multilevel"/>
    <w:tmpl w:val="BA2A75A4"/>
    <w:name w:val="WW8Num17"/>
    <w:lvl w:ilvl="0">
      <w:start w:val="1"/>
      <w:numFmt w:val="decimal"/>
      <w:lvlText w:val="%1."/>
      <w:lvlJc w:val="left"/>
      <w:pPr>
        <w:tabs>
          <w:tab w:val="num" w:pos="720"/>
        </w:tabs>
        <w:ind w:left="720" w:hanging="360"/>
      </w:pPr>
      <w:rPr>
        <w:rFonts w:asciiTheme="minorHAnsi" w:eastAsia="Times New Roman" w:hAnsiTheme="minorHAnsi" w:cstheme="minorHAnsi"/>
        <w:strike w:val="0"/>
      </w:rPr>
    </w:lvl>
    <w:lvl w:ilvl="1">
      <w:start w:val="1"/>
      <w:numFmt w:val="decimal"/>
      <w:lvlText w:val="%2)"/>
      <w:lvlJc w:val="left"/>
      <w:pPr>
        <w:tabs>
          <w:tab w:val="num" w:pos="1080"/>
        </w:tabs>
        <w:ind w:left="1080" w:hanging="360"/>
      </w:pPr>
      <w:rPr>
        <w:rFonts w:ascii="Cambria" w:eastAsiaTheme="minorHAnsi" w:hAnsi="Cambria" w:cs="Arial"/>
        <w:b w:val="0"/>
      </w:rPr>
    </w:lvl>
    <w:lvl w:ilvl="2">
      <w:start w:val="1"/>
      <w:numFmt w:val="decimal"/>
      <w:lvlText w:val="%3."/>
      <w:lvlJc w:val="left"/>
      <w:pPr>
        <w:tabs>
          <w:tab w:val="num" w:pos="1440"/>
        </w:tabs>
        <w:ind w:left="1440" w:hanging="360"/>
      </w:pPr>
      <w:rPr>
        <w:b w:val="0"/>
        <w:bCs/>
        <w:strike w:val="0"/>
        <w:color w:val="0D0D0D" w:themeColor="text1" w:themeTint="F2"/>
      </w:rPr>
    </w:lvl>
    <w:lvl w:ilvl="3">
      <w:start w:val="1"/>
      <w:numFmt w:val="decimal"/>
      <w:lvlText w:val="%4."/>
      <w:lvlJc w:val="left"/>
      <w:pPr>
        <w:tabs>
          <w:tab w:val="num" w:pos="1800"/>
        </w:tabs>
        <w:ind w:left="1800" w:hanging="360"/>
      </w:pPr>
      <w:rPr>
        <w:b w:val="0"/>
      </w:r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12"/>
    <w:multiLevelType w:val="multilevel"/>
    <w:tmpl w:val="00000012"/>
    <w:name w:val="WW8Num18"/>
    <w:lvl w:ilvl="0">
      <w:start w:val="1"/>
      <w:numFmt w:val="decimal"/>
      <w:lvlText w:val=" %1."/>
      <w:lvlJc w:val="left"/>
      <w:pPr>
        <w:tabs>
          <w:tab w:val="num" w:pos="360"/>
        </w:tabs>
        <w:ind w:left="360" w:hanging="360"/>
      </w:pPr>
    </w:lvl>
    <w:lvl w:ilvl="1">
      <w:start w:val="1"/>
      <w:numFmt w:val="lowerLetter"/>
      <w:lvlText w:val=" %2."/>
      <w:lvlJc w:val="left"/>
      <w:pPr>
        <w:tabs>
          <w:tab w:val="num" w:pos="360"/>
        </w:tabs>
        <w:ind w:left="360" w:hanging="360"/>
      </w:pPr>
    </w:lvl>
    <w:lvl w:ilvl="2">
      <w:start w:val="1"/>
      <w:numFmt w:val="bullet"/>
      <w:lvlText w:val=""/>
      <w:lvlJc w:val="left"/>
      <w:pPr>
        <w:tabs>
          <w:tab w:val="num" w:pos="720"/>
        </w:tabs>
        <w:ind w:left="720" w:hanging="360"/>
      </w:pPr>
      <w:rPr>
        <w:rFonts w:ascii="Symbol" w:hAnsi="Symbol" w:cs="StarSymbol"/>
        <w:sz w:val="18"/>
        <w:szCs w:val="18"/>
      </w:rPr>
    </w:lvl>
    <w:lvl w:ilvl="3">
      <w:start w:val="1"/>
      <w:numFmt w:val="bullet"/>
      <w:lvlText w:val=""/>
      <w:lvlJc w:val="left"/>
      <w:pPr>
        <w:tabs>
          <w:tab w:val="num" w:pos="1080"/>
        </w:tabs>
        <w:ind w:left="1080" w:hanging="360"/>
      </w:pPr>
      <w:rPr>
        <w:rFonts w:ascii="Symbol" w:hAnsi="Symbol" w:cs="StarSymbol"/>
        <w:sz w:val="18"/>
        <w:szCs w:val="18"/>
      </w:rPr>
    </w:lvl>
    <w:lvl w:ilvl="4">
      <w:start w:val="1"/>
      <w:numFmt w:val="bullet"/>
      <w:lvlText w:val=""/>
      <w:lvlJc w:val="left"/>
      <w:pPr>
        <w:tabs>
          <w:tab w:val="num" w:pos="1440"/>
        </w:tabs>
        <w:ind w:left="1440" w:hanging="360"/>
      </w:pPr>
      <w:rPr>
        <w:rFonts w:ascii="Symbol" w:hAnsi="Symbol" w:cs="StarSymbol"/>
        <w:sz w:val="18"/>
        <w:szCs w:val="18"/>
      </w:rPr>
    </w:lvl>
    <w:lvl w:ilvl="5">
      <w:start w:val="1"/>
      <w:numFmt w:val="bullet"/>
      <w:lvlText w:val=""/>
      <w:lvlJc w:val="left"/>
      <w:pPr>
        <w:tabs>
          <w:tab w:val="num" w:pos="1800"/>
        </w:tabs>
        <w:ind w:left="1800" w:hanging="360"/>
      </w:pPr>
      <w:rPr>
        <w:rFonts w:ascii="Symbol" w:hAnsi="Symbol" w:cs="StarSymbol"/>
        <w:sz w:val="18"/>
        <w:szCs w:val="18"/>
      </w:rPr>
    </w:lvl>
    <w:lvl w:ilvl="6">
      <w:start w:val="1"/>
      <w:numFmt w:val="bullet"/>
      <w:lvlText w:val=""/>
      <w:lvlJc w:val="left"/>
      <w:pPr>
        <w:tabs>
          <w:tab w:val="num" w:pos="2160"/>
        </w:tabs>
        <w:ind w:left="2160" w:hanging="360"/>
      </w:pPr>
      <w:rPr>
        <w:rFonts w:ascii="Symbol" w:hAnsi="Symbol" w:cs="StarSymbol"/>
        <w:sz w:val="18"/>
        <w:szCs w:val="18"/>
      </w:rPr>
    </w:lvl>
    <w:lvl w:ilvl="7">
      <w:start w:val="1"/>
      <w:numFmt w:val="bullet"/>
      <w:lvlText w:val=""/>
      <w:lvlJc w:val="left"/>
      <w:pPr>
        <w:tabs>
          <w:tab w:val="num" w:pos="2520"/>
        </w:tabs>
        <w:ind w:left="2520" w:hanging="360"/>
      </w:pPr>
      <w:rPr>
        <w:rFonts w:ascii="Symbol" w:hAnsi="Symbol" w:cs="StarSymbol"/>
        <w:sz w:val="18"/>
        <w:szCs w:val="18"/>
      </w:rPr>
    </w:lvl>
    <w:lvl w:ilvl="8">
      <w:start w:val="1"/>
      <w:numFmt w:val="bullet"/>
      <w:lvlText w:val=""/>
      <w:lvlJc w:val="left"/>
      <w:pPr>
        <w:tabs>
          <w:tab w:val="num" w:pos="2880"/>
        </w:tabs>
        <w:ind w:left="2880" w:hanging="360"/>
      </w:pPr>
      <w:rPr>
        <w:rFonts w:ascii="Symbol" w:hAnsi="Symbol" w:cs="StarSymbol"/>
        <w:sz w:val="18"/>
        <w:szCs w:val="18"/>
      </w:rPr>
    </w:lvl>
  </w:abstractNum>
  <w:abstractNum w:abstractNumId="2" w15:restartNumberingAfterBreak="0">
    <w:nsid w:val="00A6009E"/>
    <w:multiLevelType w:val="hybridMultilevel"/>
    <w:tmpl w:val="C662269C"/>
    <w:lvl w:ilvl="0" w:tplc="A7362AF0">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 w15:restartNumberingAfterBreak="0">
    <w:nsid w:val="00BF5948"/>
    <w:multiLevelType w:val="hybridMultilevel"/>
    <w:tmpl w:val="1EC83FFE"/>
    <w:lvl w:ilvl="0" w:tplc="F93AEEDC">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15:restartNumberingAfterBreak="0">
    <w:nsid w:val="06FD55D1"/>
    <w:multiLevelType w:val="hybridMultilevel"/>
    <w:tmpl w:val="A0E033D4"/>
    <w:lvl w:ilvl="0" w:tplc="04150019">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28F1D87"/>
    <w:multiLevelType w:val="multilevel"/>
    <w:tmpl w:val="3178247C"/>
    <w:lvl w:ilvl="0">
      <w:start w:val="2"/>
      <w:numFmt w:val="decimal"/>
      <w:lvlText w:val="%1."/>
      <w:lvlJc w:val="left"/>
      <w:pPr>
        <w:tabs>
          <w:tab w:val="num" w:pos="360"/>
        </w:tabs>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146E6644"/>
    <w:multiLevelType w:val="multilevel"/>
    <w:tmpl w:val="9468C604"/>
    <w:lvl w:ilvl="0">
      <w:start w:val="1"/>
      <w:numFmt w:val="decimal"/>
      <w:lvlText w:val="%1)"/>
      <w:lvlJc w:val="left"/>
      <w:pPr>
        <w:tabs>
          <w:tab w:val="num" w:pos="720"/>
        </w:tabs>
        <w:ind w:left="720" w:hanging="360"/>
      </w:pPr>
      <w:rPr>
        <w:rFonts w:ascii="Calibri" w:eastAsia="Times New Roman" w:hAnsi="Calibri" w:cs="Times New Roman"/>
      </w:rPr>
    </w:lvl>
    <w:lvl w:ilvl="1">
      <w:start w:val="1"/>
      <w:numFmt w:val="lowerLetter"/>
      <w:lvlText w:val="%2)"/>
      <w:lvlJc w:val="left"/>
      <w:pPr>
        <w:tabs>
          <w:tab w:val="num" w:pos="1440"/>
        </w:tabs>
        <w:ind w:left="1440" w:hanging="360"/>
      </w:pPr>
      <w:rPr>
        <w:rFonts w:hint="default"/>
      </w:rPr>
    </w:lvl>
    <w:lvl w:ilvl="2">
      <w:start w:val="1"/>
      <w:numFmt w:val="lowerRoman"/>
      <w:lvlText w:val="%3."/>
      <w:lvlJc w:val="lef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7" w15:restartNumberingAfterBreak="0">
    <w:nsid w:val="1BF07A35"/>
    <w:multiLevelType w:val="hybridMultilevel"/>
    <w:tmpl w:val="22BE4C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D6E2D9E"/>
    <w:multiLevelType w:val="multilevel"/>
    <w:tmpl w:val="D062B9D6"/>
    <w:lvl w:ilvl="0">
      <w:start w:val="1"/>
      <w:numFmt w:val="lowerLetter"/>
      <w:lvlText w:val="%1)"/>
      <w:lvlJc w:val="left"/>
      <w:pPr>
        <w:ind w:left="360" w:hanging="360"/>
      </w:pPr>
      <w:rPr>
        <w:rFonts w:ascii="Cambria" w:eastAsia="Times New Roman" w:hAnsi="Cambria" w:cs="Arial"/>
      </w:rPr>
    </w:lvl>
    <w:lvl w:ilvl="1">
      <w:start w:val="1"/>
      <w:numFmt w:val="decimal"/>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9" w15:restartNumberingAfterBreak="0">
    <w:nsid w:val="24C555BB"/>
    <w:multiLevelType w:val="hybridMultilevel"/>
    <w:tmpl w:val="C0FE4FCA"/>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 w15:restartNumberingAfterBreak="0">
    <w:nsid w:val="257828FF"/>
    <w:multiLevelType w:val="hybridMultilevel"/>
    <w:tmpl w:val="F8EE88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6B40BAB"/>
    <w:multiLevelType w:val="hybridMultilevel"/>
    <w:tmpl w:val="88A82AB4"/>
    <w:lvl w:ilvl="0" w:tplc="2C54F6E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28631B34"/>
    <w:multiLevelType w:val="hybridMultilevel"/>
    <w:tmpl w:val="6D62B674"/>
    <w:lvl w:ilvl="0" w:tplc="1CDC6B6C">
      <w:start w:val="1"/>
      <w:numFmt w:val="lowerLetter"/>
      <w:lvlText w:val="%1)"/>
      <w:lvlJc w:val="left"/>
      <w:pPr>
        <w:ind w:left="720" w:hanging="360"/>
      </w:pPr>
      <w:rPr>
        <w:rFonts w:ascii="Cambria" w:eastAsia="Times New Roman" w:hAnsi="Cambria"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9402C8F"/>
    <w:multiLevelType w:val="hybridMultilevel"/>
    <w:tmpl w:val="14927466"/>
    <w:lvl w:ilvl="0" w:tplc="D0642842">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9694CD2"/>
    <w:multiLevelType w:val="hybridMultilevel"/>
    <w:tmpl w:val="0F187CBE"/>
    <w:lvl w:ilvl="0" w:tplc="9CD2C906">
      <w:start w:val="1"/>
      <w:numFmt w:val="decimal"/>
      <w:lvlText w:val="%1."/>
      <w:lvlJc w:val="left"/>
      <w:pPr>
        <w:ind w:left="720" w:hanging="360"/>
      </w:pPr>
      <w:rPr>
        <w:rFonts w:hint="default"/>
        <w:b w:val="0"/>
      </w:rPr>
    </w:lvl>
    <w:lvl w:ilvl="1" w:tplc="1366733A">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2DA0AD7"/>
    <w:multiLevelType w:val="multilevel"/>
    <w:tmpl w:val="6EA2A2E2"/>
    <w:lvl w:ilvl="0">
      <w:start w:val="6"/>
      <w:numFmt w:val="decimal"/>
      <w:lvlText w:val="%1)"/>
      <w:lvlJc w:val="left"/>
      <w:pPr>
        <w:tabs>
          <w:tab w:val="num" w:pos="720"/>
        </w:tabs>
        <w:ind w:left="720" w:hanging="360"/>
      </w:pPr>
      <w:rPr>
        <w:rFonts w:ascii="Calibri" w:eastAsia="Times New Roman" w:hAnsi="Calibri" w:cs="Times New Roman"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lef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16" w15:restartNumberingAfterBreak="0">
    <w:nsid w:val="3B3B0A1D"/>
    <w:multiLevelType w:val="hybridMultilevel"/>
    <w:tmpl w:val="A2CCFD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C387F68"/>
    <w:multiLevelType w:val="hybridMultilevel"/>
    <w:tmpl w:val="3A24FA74"/>
    <w:lvl w:ilvl="0" w:tplc="12DA8E08">
      <w:start w:val="1"/>
      <w:numFmt w:val="lowerLetter"/>
      <w:lvlText w:val="%1."/>
      <w:lvlJc w:val="left"/>
      <w:pPr>
        <w:ind w:left="786" w:hanging="360"/>
      </w:pPr>
      <w:rPr>
        <w:rFonts w:hint="default"/>
        <w:color w:val="00000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8" w15:restartNumberingAfterBreak="0">
    <w:nsid w:val="3E36649C"/>
    <w:multiLevelType w:val="hybridMultilevel"/>
    <w:tmpl w:val="FE302166"/>
    <w:lvl w:ilvl="0" w:tplc="2F82DC18">
      <w:start w:val="1"/>
      <w:numFmt w:val="lowerLetter"/>
      <w:lvlText w:val="%1)"/>
      <w:lvlJc w:val="left"/>
      <w:pPr>
        <w:ind w:left="1620" w:hanging="360"/>
      </w:pPr>
      <w:rPr>
        <w:rFonts w:ascii="Times New Roman" w:hAnsi="Times New Roman" w:cs="Times New Roman"/>
      </w:rPr>
    </w:lvl>
    <w:lvl w:ilvl="1" w:tplc="2E7493F6">
      <w:start w:val="1"/>
      <w:numFmt w:val="lowerLetter"/>
      <w:lvlText w:val="%2."/>
      <w:lvlJc w:val="left"/>
      <w:pPr>
        <w:ind w:left="2340" w:hanging="360"/>
      </w:pPr>
      <w:rPr>
        <w:rFonts w:ascii="Times New Roman" w:hAnsi="Times New Roman" w:cs="Times New Roman"/>
      </w:rPr>
    </w:lvl>
    <w:lvl w:ilvl="2" w:tplc="CDF0EF64">
      <w:start w:val="1"/>
      <w:numFmt w:val="lowerRoman"/>
      <w:lvlText w:val="%3."/>
      <w:lvlJc w:val="right"/>
      <w:pPr>
        <w:ind w:left="3060" w:hanging="180"/>
      </w:pPr>
      <w:rPr>
        <w:rFonts w:ascii="Times New Roman" w:hAnsi="Times New Roman" w:cs="Times New Roman"/>
      </w:rPr>
    </w:lvl>
    <w:lvl w:ilvl="3" w:tplc="56B48BE6">
      <w:start w:val="1"/>
      <w:numFmt w:val="decimal"/>
      <w:lvlText w:val="%4."/>
      <w:lvlJc w:val="left"/>
      <w:pPr>
        <w:ind w:left="3780" w:hanging="360"/>
      </w:pPr>
      <w:rPr>
        <w:rFonts w:ascii="Times New Roman" w:hAnsi="Times New Roman" w:cs="Times New Roman"/>
      </w:rPr>
    </w:lvl>
    <w:lvl w:ilvl="4" w:tplc="68120CE4">
      <w:start w:val="1"/>
      <w:numFmt w:val="lowerLetter"/>
      <w:lvlText w:val="%5."/>
      <w:lvlJc w:val="left"/>
      <w:pPr>
        <w:ind w:left="4500" w:hanging="360"/>
      </w:pPr>
      <w:rPr>
        <w:rFonts w:ascii="Times New Roman" w:hAnsi="Times New Roman" w:cs="Times New Roman"/>
      </w:rPr>
    </w:lvl>
    <w:lvl w:ilvl="5" w:tplc="E0D867D0">
      <w:start w:val="1"/>
      <w:numFmt w:val="lowerRoman"/>
      <w:lvlText w:val="%6."/>
      <w:lvlJc w:val="right"/>
      <w:pPr>
        <w:ind w:left="5220" w:hanging="180"/>
      </w:pPr>
      <w:rPr>
        <w:rFonts w:ascii="Times New Roman" w:hAnsi="Times New Roman" w:cs="Times New Roman"/>
      </w:rPr>
    </w:lvl>
    <w:lvl w:ilvl="6" w:tplc="F2A09524">
      <w:start w:val="1"/>
      <w:numFmt w:val="decimal"/>
      <w:lvlText w:val="%7."/>
      <w:lvlJc w:val="left"/>
      <w:pPr>
        <w:ind w:left="5940" w:hanging="360"/>
      </w:pPr>
      <w:rPr>
        <w:rFonts w:ascii="Times New Roman" w:hAnsi="Times New Roman" w:cs="Times New Roman"/>
      </w:rPr>
    </w:lvl>
    <w:lvl w:ilvl="7" w:tplc="F4AE576A">
      <w:start w:val="1"/>
      <w:numFmt w:val="lowerLetter"/>
      <w:lvlText w:val="%8."/>
      <w:lvlJc w:val="left"/>
      <w:pPr>
        <w:ind w:left="6660" w:hanging="360"/>
      </w:pPr>
      <w:rPr>
        <w:rFonts w:ascii="Times New Roman" w:hAnsi="Times New Roman" w:cs="Times New Roman"/>
      </w:rPr>
    </w:lvl>
    <w:lvl w:ilvl="8" w:tplc="F31E4DE2">
      <w:start w:val="1"/>
      <w:numFmt w:val="lowerRoman"/>
      <w:lvlText w:val="%9."/>
      <w:lvlJc w:val="right"/>
      <w:pPr>
        <w:ind w:left="7380" w:hanging="180"/>
      </w:pPr>
      <w:rPr>
        <w:rFonts w:ascii="Times New Roman" w:hAnsi="Times New Roman" w:cs="Times New Roman"/>
      </w:rPr>
    </w:lvl>
  </w:abstractNum>
  <w:abstractNum w:abstractNumId="19" w15:restartNumberingAfterBreak="0">
    <w:nsid w:val="3F111DB7"/>
    <w:multiLevelType w:val="hybridMultilevel"/>
    <w:tmpl w:val="122449EA"/>
    <w:lvl w:ilvl="0" w:tplc="CD561272">
      <w:start w:val="1"/>
      <w:numFmt w:val="decimal"/>
      <w:lvlText w:val="%1."/>
      <w:lvlJc w:val="left"/>
      <w:pPr>
        <w:ind w:left="786" w:hanging="360"/>
      </w:pPr>
      <w:rPr>
        <w:rFonts w:hint="default"/>
      </w:r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0" w15:restartNumberingAfterBreak="0">
    <w:nsid w:val="41603B40"/>
    <w:multiLevelType w:val="hybridMultilevel"/>
    <w:tmpl w:val="07F47ECE"/>
    <w:lvl w:ilvl="0" w:tplc="04F6BD16">
      <w:start w:val="1"/>
      <w:numFmt w:val="decimal"/>
      <w:lvlText w:val="%1."/>
      <w:lvlJc w:val="left"/>
      <w:pPr>
        <w:ind w:left="360" w:hanging="360"/>
      </w:pPr>
      <w:rPr>
        <w:rFonts w:ascii="Times New Roman" w:hAnsi="Times New Roman" w:cs="Times New Roman"/>
      </w:rPr>
    </w:lvl>
    <w:lvl w:ilvl="1" w:tplc="8C44A63A">
      <w:start w:val="1"/>
      <w:numFmt w:val="lowerLetter"/>
      <w:lvlText w:val="%2."/>
      <w:lvlJc w:val="left"/>
      <w:pPr>
        <w:ind w:left="1080" w:hanging="360"/>
      </w:pPr>
      <w:rPr>
        <w:rFonts w:ascii="Times New Roman" w:hAnsi="Times New Roman" w:cs="Times New Roman"/>
      </w:rPr>
    </w:lvl>
    <w:lvl w:ilvl="2" w:tplc="84AE681C">
      <w:start w:val="1"/>
      <w:numFmt w:val="lowerRoman"/>
      <w:lvlText w:val="%3."/>
      <w:lvlJc w:val="right"/>
      <w:pPr>
        <w:ind w:left="1800" w:hanging="180"/>
      </w:pPr>
      <w:rPr>
        <w:rFonts w:ascii="Times New Roman" w:hAnsi="Times New Roman" w:cs="Times New Roman"/>
      </w:rPr>
    </w:lvl>
    <w:lvl w:ilvl="3" w:tplc="5C0E118A">
      <w:start w:val="1"/>
      <w:numFmt w:val="decimal"/>
      <w:lvlText w:val="%4."/>
      <w:lvlJc w:val="left"/>
      <w:pPr>
        <w:ind w:left="2520" w:hanging="360"/>
      </w:pPr>
      <w:rPr>
        <w:rFonts w:ascii="Times New Roman" w:hAnsi="Times New Roman" w:cs="Times New Roman"/>
      </w:rPr>
    </w:lvl>
    <w:lvl w:ilvl="4" w:tplc="2998267E">
      <w:start w:val="1"/>
      <w:numFmt w:val="lowerLetter"/>
      <w:lvlText w:val="%5."/>
      <w:lvlJc w:val="left"/>
      <w:pPr>
        <w:ind w:left="3240" w:hanging="360"/>
      </w:pPr>
      <w:rPr>
        <w:rFonts w:ascii="Times New Roman" w:hAnsi="Times New Roman" w:cs="Times New Roman"/>
      </w:rPr>
    </w:lvl>
    <w:lvl w:ilvl="5" w:tplc="FCF4A3F2">
      <w:start w:val="1"/>
      <w:numFmt w:val="lowerRoman"/>
      <w:lvlText w:val="%6."/>
      <w:lvlJc w:val="right"/>
      <w:pPr>
        <w:ind w:left="3960" w:hanging="180"/>
      </w:pPr>
      <w:rPr>
        <w:rFonts w:ascii="Times New Roman" w:hAnsi="Times New Roman" w:cs="Times New Roman"/>
      </w:rPr>
    </w:lvl>
    <w:lvl w:ilvl="6" w:tplc="EFFE6256">
      <w:start w:val="1"/>
      <w:numFmt w:val="decimal"/>
      <w:lvlText w:val="%7."/>
      <w:lvlJc w:val="left"/>
      <w:pPr>
        <w:ind w:left="4680" w:hanging="360"/>
      </w:pPr>
      <w:rPr>
        <w:rFonts w:ascii="Times New Roman" w:hAnsi="Times New Roman" w:cs="Times New Roman"/>
      </w:rPr>
    </w:lvl>
    <w:lvl w:ilvl="7" w:tplc="FE000170">
      <w:start w:val="1"/>
      <w:numFmt w:val="lowerLetter"/>
      <w:lvlText w:val="%8."/>
      <w:lvlJc w:val="left"/>
      <w:pPr>
        <w:ind w:left="5400" w:hanging="360"/>
      </w:pPr>
      <w:rPr>
        <w:rFonts w:ascii="Times New Roman" w:hAnsi="Times New Roman" w:cs="Times New Roman"/>
      </w:rPr>
    </w:lvl>
    <w:lvl w:ilvl="8" w:tplc="A8AA0082">
      <w:start w:val="1"/>
      <w:numFmt w:val="lowerRoman"/>
      <w:lvlText w:val="%9."/>
      <w:lvlJc w:val="right"/>
      <w:pPr>
        <w:ind w:left="6120" w:hanging="180"/>
      </w:pPr>
      <w:rPr>
        <w:rFonts w:ascii="Times New Roman" w:hAnsi="Times New Roman" w:cs="Times New Roman"/>
      </w:rPr>
    </w:lvl>
  </w:abstractNum>
  <w:abstractNum w:abstractNumId="21" w15:restartNumberingAfterBreak="0">
    <w:nsid w:val="470602F8"/>
    <w:multiLevelType w:val="multilevel"/>
    <w:tmpl w:val="84B6DECE"/>
    <w:lvl w:ilvl="0">
      <w:start w:val="2"/>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2" w15:restartNumberingAfterBreak="0">
    <w:nsid w:val="49521165"/>
    <w:multiLevelType w:val="hybridMultilevel"/>
    <w:tmpl w:val="55342D74"/>
    <w:lvl w:ilvl="0" w:tplc="01E635B8">
      <w:start w:val="1"/>
      <w:numFmt w:val="lowerLetter"/>
      <w:lvlText w:val="%1)"/>
      <w:lvlJc w:val="left"/>
      <w:pPr>
        <w:ind w:left="927" w:hanging="360"/>
      </w:pPr>
      <w:rPr>
        <w:rFonts w:eastAsia="Times New Roman"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3" w15:restartNumberingAfterBreak="0">
    <w:nsid w:val="54367241"/>
    <w:multiLevelType w:val="multilevel"/>
    <w:tmpl w:val="033EBA04"/>
    <w:lvl w:ilvl="0">
      <w:start w:val="1"/>
      <w:numFmt w:val="decimal"/>
      <w:lvlText w:val="%1."/>
      <w:lvlJc w:val="left"/>
      <w:pPr>
        <w:tabs>
          <w:tab w:val="num" w:pos="360"/>
        </w:tabs>
        <w:ind w:left="360" w:hanging="360"/>
      </w:pPr>
      <w:rPr>
        <w:rFonts w:asciiTheme="minorHAnsi" w:hAnsiTheme="minorHAnsi" w:cstheme="minorHAnsi" w:hint="default"/>
        <w:b w:val="0"/>
        <w:i w:val="0"/>
        <w:sz w:val="20"/>
      </w:rPr>
    </w:lvl>
    <w:lvl w:ilvl="1">
      <w:start w:val="1"/>
      <w:numFmt w:val="bullet"/>
      <w:lvlText w:val=""/>
      <w:lvlJc w:val="left"/>
      <w:pPr>
        <w:tabs>
          <w:tab w:val="num" w:pos="792"/>
        </w:tabs>
        <w:ind w:left="792" w:hanging="432"/>
      </w:pPr>
      <w:rPr>
        <w:rFonts w:ascii="Symbol" w:hAnsi="Symbol" w:hint="default"/>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4" w15:restartNumberingAfterBreak="0">
    <w:nsid w:val="5EE55363"/>
    <w:multiLevelType w:val="multilevel"/>
    <w:tmpl w:val="F850A436"/>
    <w:lvl w:ilvl="0">
      <w:start w:val="1"/>
      <w:numFmt w:val="decimal"/>
      <w:lvlText w:val="%1."/>
      <w:lvlJc w:val="left"/>
      <w:pPr>
        <w:ind w:left="360" w:hanging="360"/>
      </w:pPr>
      <w:rPr>
        <w:rFonts w:hint="default"/>
        <w:b w:val="0"/>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b w:val="0"/>
      </w:rPr>
    </w:lvl>
    <w:lvl w:ilvl="7">
      <w:start w:val="1"/>
      <w:numFmt w:val="lowerLetter"/>
      <w:lvlText w:val="%8)"/>
      <w:lvlJc w:val="left"/>
      <w:pPr>
        <w:ind w:left="3054" w:hanging="360"/>
      </w:pPr>
      <w:rPr>
        <w:rFonts w:hint="default"/>
        <w:b w:val="0"/>
      </w:rPr>
    </w:lvl>
    <w:lvl w:ilvl="8">
      <w:start w:val="1"/>
      <w:numFmt w:val="lowerRoman"/>
      <w:lvlText w:val="%9."/>
      <w:lvlJc w:val="left"/>
      <w:pPr>
        <w:ind w:left="3240" w:hanging="360"/>
      </w:pPr>
      <w:rPr>
        <w:rFonts w:hint="default"/>
      </w:rPr>
    </w:lvl>
  </w:abstractNum>
  <w:abstractNum w:abstractNumId="25" w15:restartNumberingAfterBreak="0">
    <w:nsid w:val="63C26518"/>
    <w:multiLevelType w:val="hybridMultilevel"/>
    <w:tmpl w:val="37565AA2"/>
    <w:lvl w:ilvl="0" w:tplc="34C84872">
      <w:start w:val="2"/>
      <w:numFmt w:val="decimal"/>
      <w:lvlText w:val="%1."/>
      <w:lvlJc w:val="left"/>
      <w:pPr>
        <w:ind w:left="780" w:hanging="42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97D2305"/>
    <w:multiLevelType w:val="hybridMultilevel"/>
    <w:tmpl w:val="5906CD0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12F5871"/>
    <w:multiLevelType w:val="multilevel"/>
    <w:tmpl w:val="F850A436"/>
    <w:lvl w:ilvl="0">
      <w:start w:val="1"/>
      <w:numFmt w:val="decimal"/>
      <w:lvlText w:val="%1."/>
      <w:lvlJc w:val="left"/>
      <w:pPr>
        <w:ind w:left="360" w:hanging="360"/>
      </w:pPr>
      <w:rPr>
        <w:rFonts w:hint="default"/>
        <w:b w:val="0"/>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b w:val="0"/>
      </w:rPr>
    </w:lvl>
    <w:lvl w:ilvl="7">
      <w:start w:val="1"/>
      <w:numFmt w:val="lowerLetter"/>
      <w:lvlText w:val="%8)"/>
      <w:lvlJc w:val="left"/>
      <w:pPr>
        <w:ind w:left="3054" w:hanging="360"/>
      </w:pPr>
      <w:rPr>
        <w:rFonts w:hint="default"/>
        <w:b w:val="0"/>
      </w:rPr>
    </w:lvl>
    <w:lvl w:ilvl="8">
      <w:start w:val="1"/>
      <w:numFmt w:val="lowerRoman"/>
      <w:lvlText w:val="%9."/>
      <w:lvlJc w:val="left"/>
      <w:pPr>
        <w:ind w:left="3240" w:hanging="360"/>
      </w:pPr>
      <w:rPr>
        <w:rFonts w:hint="default"/>
      </w:rPr>
    </w:lvl>
  </w:abstractNum>
  <w:abstractNum w:abstractNumId="28" w15:restartNumberingAfterBreak="0">
    <w:nsid w:val="74925492"/>
    <w:multiLevelType w:val="hybridMultilevel"/>
    <w:tmpl w:val="A73C323A"/>
    <w:lvl w:ilvl="0" w:tplc="5036959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5D11CC5"/>
    <w:multiLevelType w:val="hybridMultilevel"/>
    <w:tmpl w:val="3A24FA74"/>
    <w:lvl w:ilvl="0" w:tplc="12DA8E08">
      <w:start w:val="1"/>
      <w:numFmt w:val="lowerLetter"/>
      <w:lvlText w:val="%1."/>
      <w:lvlJc w:val="left"/>
      <w:pPr>
        <w:ind w:left="786" w:hanging="360"/>
      </w:pPr>
      <w:rPr>
        <w:rFonts w:hint="default"/>
        <w:color w:val="00000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num w:numId="1">
    <w:abstractNumId w:val="1"/>
  </w:num>
  <w:num w:numId="2">
    <w:abstractNumId w:val="19"/>
  </w:num>
  <w:num w:numId="3">
    <w:abstractNumId w:val="11"/>
  </w:num>
  <w:num w:numId="4">
    <w:abstractNumId w:val="5"/>
  </w:num>
  <w:num w:numId="5">
    <w:abstractNumId w:val="6"/>
  </w:num>
  <w:num w:numId="6">
    <w:abstractNumId w:val="25"/>
  </w:num>
  <w:num w:numId="7">
    <w:abstractNumId w:val="26"/>
  </w:num>
  <w:num w:numId="8">
    <w:abstractNumId w:val="13"/>
  </w:num>
  <w:num w:numId="9">
    <w:abstractNumId w:val="2"/>
  </w:num>
  <w:num w:numId="10">
    <w:abstractNumId w:val="9"/>
  </w:num>
  <w:num w:numId="11">
    <w:abstractNumId w:val="3"/>
  </w:num>
  <w:num w:numId="12">
    <w:abstractNumId w:val="28"/>
  </w:num>
  <w:num w:numId="13">
    <w:abstractNumId w:val="14"/>
  </w:num>
  <w:num w:numId="14">
    <w:abstractNumId w:val="8"/>
  </w:num>
  <w:num w:numId="15">
    <w:abstractNumId w:val="12"/>
  </w:num>
  <w:num w:numId="16">
    <w:abstractNumId w:val="27"/>
  </w:num>
  <w:num w:numId="17">
    <w:abstractNumId w:val="2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num>
  <w:num w:numId="19">
    <w:abstractNumId w:val="7"/>
  </w:num>
  <w:num w:numId="20">
    <w:abstractNumId w:val="24"/>
  </w:num>
  <w:num w:numId="21">
    <w:abstractNumId w:val="16"/>
  </w:num>
  <w:num w:numId="22">
    <w:abstractNumId w:val="0"/>
  </w:num>
  <w:num w:numId="23">
    <w:abstractNumId w:val="20"/>
  </w:num>
  <w:num w:numId="24">
    <w:abstractNumId w:val="18"/>
  </w:num>
  <w:num w:numId="25">
    <w:abstractNumId w:val="17"/>
  </w:num>
  <w:num w:numId="26">
    <w:abstractNumId w:val="29"/>
  </w:num>
  <w:num w:numId="27">
    <w:abstractNumId w:val="10"/>
  </w:num>
  <w:num w:numId="28">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05B0"/>
    <w:rsid w:val="00013303"/>
    <w:rsid w:val="00016F37"/>
    <w:rsid w:val="00017384"/>
    <w:rsid w:val="00026498"/>
    <w:rsid w:val="000271D6"/>
    <w:rsid w:val="00043782"/>
    <w:rsid w:val="000A0053"/>
    <w:rsid w:val="000A0DF5"/>
    <w:rsid w:val="000A5161"/>
    <w:rsid w:val="000A5A9C"/>
    <w:rsid w:val="000B58C9"/>
    <w:rsid w:val="000D66F1"/>
    <w:rsid w:val="000D794F"/>
    <w:rsid w:val="00102F7B"/>
    <w:rsid w:val="001130AE"/>
    <w:rsid w:val="00132DB6"/>
    <w:rsid w:val="0015504F"/>
    <w:rsid w:val="0015711D"/>
    <w:rsid w:val="0018620F"/>
    <w:rsid w:val="001916F9"/>
    <w:rsid w:val="001B6E1A"/>
    <w:rsid w:val="001C2968"/>
    <w:rsid w:val="001D03D3"/>
    <w:rsid w:val="001D3828"/>
    <w:rsid w:val="001D57B4"/>
    <w:rsid w:val="001E26D7"/>
    <w:rsid w:val="00226B0B"/>
    <w:rsid w:val="0025460E"/>
    <w:rsid w:val="00276893"/>
    <w:rsid w:val="00280E28"/>
    <w:rsid w:val="002A4FE2"/>
    <w:rsid w:val="002B0687"/>
    <w:rsid w:val="002B39E0"/>
    <w:rsid w:val="00317FD9"/>
    <w:rsid w:val="00355939"/>
    <w:rsid w:val="00384F11"/>
    <w:rsid w:val="00387F36"/>
    <w:rsid w:val="00396197"/>
    <w:rsid w:val="00396F29"/>
    <w:rsid w:val="003A0B3D"/>
    <w:rsid w:val="003B4A23"/>
    <w:rsid w:val="003D56A7"/>
    <w:rsid w:val="003D5CD1"/>
    <w:rsid w:val="0040466B"/>
    <w:rsid w:val="00407935"/>
    <w:rsid w:val="0044175B"/>
    <w:rsid w:val="0044537F"/>
    <w:rsid w:val="00446674"/>
    <w:rsid w:val="004546B7"/>
    <w:rsid w:val="00457F6D"/>
    <w:rsid w:val="00466BBC"/>
    <w:rsid w:val="00487733"/>
    <w:rsid w:val="0049476A"/>
    <w:rsid w:val="004A3A78"/>
    <w:rsid w:val="004C0F1D"/>
    <w:rsid w:val="004C4F3C"/>
    <w:rsid w:val="004D605F"/>
    <w:rsid w:val="004D7406"/>
    <w:rsid w:val="004E0460"/>
    <w:rsid w:val="004E4758"/>
    <w:rsid w:val="004E617B"/>
    <w:rsid w:val="004F6C3F"/>
    <w:rsid w:val="0050305A"/>
    <w:rsid w:val="00503B69"/>
    <w:rsid w:val="00507129"/>
    <w:rsid w:val="00524006"/>
    <w:rsid w:val="00527FC9"/>
    <w:rsid w:val="00541993"/>
    <w:rsid w:val="00542095"/>
    <w:rsid w:val="005426C1"/>
    <w:rsid w:val="00550D9F"/>
    <w:rsid w:val="00556305"/>
    <w:rsid w:val="005569EC"/>
    <w:rsid w:val="00565C72"/>
    <w:rsid w:val="005A4840"/>
    <w:rsid w:val="005B452F"/>
    <w:rsid w:val="005B70FC"/>
    <w:rsid w:val="005D25B3"/>
    <w:rsid w:val="006045BE"/>
    <w:rsid w:val="00607FCA"/>
    <w:rsid w:val="006202CB"/>
    <w:rsid w:val="00626EBB"/>
    <w:rsid w:val="006704B8"/>
    <w:rsid w:val="00671036"/>
    <w:rsid w:val="006921A9"/>
    <w:rsid w:val="006A647D"/>
    <w:rsid w:val="006C3D53"/>
    <w:rsid w:val="006D2CF2"/>
    <w:rsid w:val="006E05B0"/>
    <w:rsid w:val="006E5A40"/>
    <w:rsid w:val="006E6D49"/>
    <w:rsid w:val="006E7C49"/>
    <w:rsid w:val="007063F8"/>
    <w:rsid w:val="00727861"/>
    <w:rsid w:val="0074391B"/>
    <w:rsid w:val="0074789F"/>
    <w:rsid w:val="00761B0E"/>
    <w:rsid w:val="00794DC1"/>
    <w:rsid w:val="007C2DB4"/>
    <w:rsid w:val="007C568E"/>
    <w:rsid w:val="007D296C"/>
    <w:rsid w:val="007D4C2F"/>
    <w:rsid w:val="007F0231"/>
    <w:rsid w:val="007F6BB7"/>
    <w:rsid w:val="00814AA2"/>
    <w:rsid w:val="00822FC6"/>
    <w:rsid w:val="00857390"/>
    <w:rsid w:val="00862516"/>
    <w:rsid w:val="008629BE"/>
    <w:rsid w:val="00885664"/>
    <w:rsid w:val="008A75A6"/>
    <w:rsid w:val="008D3E17"/>
    <w:rsid w:val="008E384B"/>
    <w:rsid w:val="008E6B00"/>
    <w:rsid w:val="008F52E2"/>
    <w:rsid w:val="009148E7"/>
    <w:rsid w:val="009159D2"/>
    <w:rsid w:val="00917FBE"/>
    <w:rsid w:val="00924857"/>
    <w:rsid w:val="0096477A"/>
    <w:rsid w:val="009702C4"/>
    <w:rsid w:val="00973EF5"/>
    <w:rsid w:val="00980E64"/>
    <w:rsid w:val="00987053"/>
    <w:rsid w:val="009A52CC"/>
    <w:rsid w:val="009B4452"/>
    <w:rsid w:val="009C6ED9"/>
    <w:rsid w:val="009E34FF"/>
    <w:rsid w:val="009E7DBE"/>
    <w:rsid w:val="009F4AE0"/>
    <w:rsid w:val="00A05FF9"/>
    <w:rsid w:val="00A20998"/>
    <w:rsid w:val="00A80DC3"/>
    <w:rsid w:val="00A8567D"/>
    <w:rsid w:val="00A878E7"/>
    <w:rsid w:val="00A93E6C"/>
    <w:rsid w:val="00A9799B"/>
    <w:rsid w:val="00AA01F9"/>
    <w:rsid w:val="00AA511B"/>
    <w:rsid w:val="00AA7FF8"/>
    <w:rsid w:val="00AB547A"/>
    <w:rsid w:val="00B065FB"/>
    <w:rsid w:val="00B17896"/>
    <w:rsid w:val="00B2293E"/>
    <w:rsid w:val="00B2491F"/>
    <w:rsid w:val="00B5420A"/>
    <w:rsid w:val="00B73366"/>
    <w:rsid w:val="00B754D2"/>
    <w:rsid w:val="00B87A2D"/>
    <w:rsid w:val="00B90297"/>
    <w:rsid w:val="00BB0831"/>
    <w:rsid w:val="00BB126A"/>
    <w:rsid w:val="00BB15B1"/>
    <w:rsid w:val="00BC0B9D"/>
    <w:rsid w:val="00BC28B0"/>
    <w:rsid w:val="00BC7E6B"/>
    <w:rsid w:val="00BE0C9E"/>
    <w:rsid w:val="00BE2D56"/>
    <w:rsid w:val="00C1367E"/>
    <w:rsid w:val="00C13F4B"/>
    <w:rsid w:val="00C1584B"/>
    <w:rsid w:val="00C3224E"/>
    <w:rsid w:val="00C9414E"/>
    <w:rsid w:val="00CB539C"/>
    <w:rsid w:val="00CD0ABD"/>
    <w:rsid w:val="00CD2F0A"/>
    <w:rsid w:val="00CE1ED0"/>
    <w:rsid w:val="00CF06A2"/>
    <w:rsid w:val="00D05544"/>
    <w:rsid w:val="00D2000F"/>
    <w:rsid w:val="00D228B2"/>
    <w:rsid w:val="00D26B9F"/>
    <w:rsid w:val="00D410DC"/>
    <w:rsid w:val="00D43B59"/>
    <w:rsid w:val="00D47C0F"/>
    <w:rsid w:val="00D63EE0"/>
    <w:rsid w:val="00D66ED3"/>
    <w:rsid w:val="00D75391"/>
    <w:rsid w:val="00D9337E"/>
    <w:rsid w:val="00DB1489"/>
    <w:rsid w:val="00DB4D57"/>
    <w:rsid w:val="00DC3D39"/>
    <w:rsid w:val="00DE0AFC"/>
    <w:rsid w:val="00E21DBD"/>
    <w:rsid w:val="00E41030"/>
    <w:rsid w:val="00E4164A"/>
    <w:rsid w:val="00E90ED4"/>
    <w:rsid w:val="00E9363F"/>
    <w:rsid w:val="00E9659D"/>
    <w:rsid w:val="00EB2CAD"/>
    <w:rsid w:val="00ED1D54"/>
    <w:rsid w:val="00EE234C"/>
    <w:rsid w:val="00EF2B0F"/>
    <w:rsid w:val="00EF3C2B"/>
    <w:rsid w:val="00F012F2"/>
    <w:rsid w:val="00F06504"/>
    <w:rsid w:val="00F07E3B"/>
    <w:rsid w:val="00F15729"/>
    <w:rsid w:val="00F16F01"/>
    <w:rsid w:val="00F35531"/>
    <w:rsid w:val="00F433D2"/>
    <w:rsid w:val="00F439C7"/>
    <w:rsid w:val="00F60295"/>
    <w:rsid w:val="00F66D40"/>
    <w:rsid w:val="00F813CF"/>
    <w:rsid w:val="00F821E3"/>
    <w:rsid w:val="00F8778C"/>
    <w:rsid w:val="00F91C65"/>
    <w:rsid w:val="00F942FA"/>
    <w:rsid w:val="00FA0B5D"/>
    <w:rsid w:val="00FB3E99"/>
    <w:rsid w:val="00FB765A"/>
    <w:rsid w:val="00FE5AFA"/>
    <w:rsid w:val="00FE5E3A"/>
    <w:rsid w:val="00FF44B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473FE"/>
  <w15:docId w15:val="{DE04491A-8687-4C5D-A941-5739D9AF3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E05B0"/>
    <w:pPr>
      <w:spacing w:before="60" w:after="60" w:line="240" w:lineRule="auto"/>
      <w:jc w:val="both"/>
    </w:pPr>
    <w:rPr>
      <w:rFonts w:ascii="Times New Roman" w:eastAsia="Times New Roman" w:hAnsi="Times New Roman" w:cs="Times New Roman"/>
      <w:kern w:val="24"/>
      <w:sz w:val="20"/>
      <w:szCs w:val="20"/>
      <w:lang w:eastAsia="pl-PL"/>
    </w:rPr>
  </w:style>
  <w:style w:type="paragraph" w:styleId="Nagwek1">
    <w:name w:val="heading 1"/>
    <w:basedOn w:val="Normalny"/>
    <w:next w:val="Normalny"/>
    <w:link w:val="Nagwek1Znak"/>
    <w:qFormat/>
    <w:rsid w:val="006E05B0"/>
    <w:pPr>
      <w:keepNext/>
      <w:suppressAutoHyphens/>
      <w:spacing w:before="240"/>
      <w:outlineLvl w:val="0"/>
    </w:pPr>
    <w:rPr>
      <w:rFonts w:ascii="Arial" w:hAnsi="Arial"/>
      <w:b/>
      <w:kern w:val="28"/>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6E05B0"/>
    <w:rPr>
      <w:rFonts w:ascii="Arial" w:eastAsia="Times New Roman" w:hAnsi="Arial" w:cs="Times New Roman"/>
      <w:b/>
      <w:kern w:val="28"/>
      <w:sz w:val="28"/>
      <w:szCs w:val="20"/>
      <w:lang w:eastAsia="pl-PL"/>
    </w:rPr>
  </w:style>
  <w:style w:type="paragraph" w:styleId="Tekstpodstawowy">
    <w:name w:val="Body Text"/>
    <w:basedOn w:val="Normalny"/>
    <w:link w:val="TekstpodstawowyZnak"/>
    <w:rsid w:val="006E05B0"/>
    <w:pPr>
      <w:spacing w:before="0" w:after="0"/>
      <w:jc w:val="left"/>
    </w:pPr>
    <w:rPr>
      <w:kern w:val="0"/>
      <w:sz w:val="24"/>
    </w:rPr>
  </w:style>
  <w:style w:type="character" w:customStyle="1" w:styleId="TekstpodstawowyZnak">
    <w:name w:val="Tekst podstawowy Znak"/>
    <w:basedOn w:val="Domylnaczcionkaakapitu"/>
    <w:link w:val="Tekstpodstawowy"/>
    <w:rsid w:val="006E05B0"/>
    <w:rPr>
      <w:rFonts w:ascii="Times New Roman" w:eastAsia="Times New Roman" w:hAnsi="Times New Roman" w:cs="Times New Roman"/>
      <w:sz w:val="24"/>
      <w:szCs w:val="20"/>
      <w:lang w:eastAsia="pl-PL"/>
    </w:rPr>
  </w:style>
  <w:style w:type="paragraph" w:styleId="Tekstpodstawowy2">
    <w:name w:val="Body Text 2"/>
    <w:basedOn w:val="Normalny"/>
    <w:link w:val="Tekstpodstawowy2Znak"/>
    <w:rsid w:val="006E05B0"/>
    <w:pPr>
      <w:spacing w:before="0" w:after="0"/>
    </w:pPr>
    <w:rPr>
      <w:kern w:val="0"/>
      <w:sz w:val="24"/>
    </w:rPr>
  </w:style>
  <w:style w:type="character" w:customStyle="1" w:styleId="Tekstpodstawowy2Znak">
    <w:name w:val="Tekst podstawowy 2 Znak"/>
    <w:basedOn w:val="Domylnaczcionkaakapitu"/>
    <w:link w:val="Tekstpodstawowy2"/>
    <w:rsid w:val="006E05B0"/>
    <w:rPr>
      <w:rFonts w:ascii="Times New Roman" w:eastAsia="Times New Roman" w:hAnsi="Times New Roman" w:cs="Times New Roman"/>
      <w:sz w:val="24"/>
      <w:szCs w:val="20"/>
      <w:lang w:eastAsia="pl-PL"/>
    </w:rPr>
  </w:style>
  <w:style w:type="paragraph" w:styleId="NormalnyWeb">
    <w:name w:val="Normal (Web)"/>
    <w:basedOn w:val="Normalny"/>
    <w:rsid w:val="006E05B0"/>
    <w:pPr>
      <w:spacing w:before="100" w:beforeAutospacing="1" w:after="100" w:afterAutospacing="1"/>
      <w:jc w:val="left"/>
    </w:pPr>
    <w:rPr>
      <w:rFonts w:ascii="Arial Unicode MS" w:eastAsia="Arial Unicode MS" w:hAnsi="Arial Unicode MS" w:cs="Arial Unicode MS" w:hint="eastAsia"/>
      <w:kern w:val="0"/>
      <w:sz w:val="24"/>
      <w:szCs w:val="24"/>
    </w:rPr>
  </w:style>
  <w:style w:type="paragraph" w:styleId="Akapitzlist">
    <w:name w:val="List Paragraph"/>
    <w:aliases w:val="Preambuła,TRAKO Akapit z listą,Nagłowek 3,Numerowanie,L1,Akapit z listą BS,Kolorowa lista — akcent 11,Dot pt,F5 List Paragraph,Recommendation,List Paragraph11,lp1,maz_wyliczenie,opis dzialania,K-P_odwolanie,A_wyliczenie,Akapit z listą 1"/>
    <w:basedOn w:val="Normalny"/>
    <w:link w:val="AkapitzlistZnak"/>
    <w:uiPriority w:val="34"/>
    <w:qFormat/>
    <w:rsid w:val="006E05B0"/>
    <w:pPr>
      <w:ind w:left="720"/>
      <w:contextualSpacing/>
    </w:pPr>
  </w:style>
  <w:style w:type="paragraph" w:styleId="Nagwek">
    <w:name w:val="header"/>
    <w:basedOn w:val="Normalny"/>
    <w:link w:val="NagwekZnak"/>
    <w:uiPriority w:val="99"/>
    <w:unhideWhenUsed/>
    <w:rsid w:val="006E05B0"/>
    <w:pPr>
      <w:tabs>
        <w:tab w:val="center" w:pos="4536"/>
        <w:tab w:val="right" w:pos="9072"/>
      </w:tabs>
      <w:spacing w:before="0" w:after="0"/>
    </w:pPr>
  </w:style>
  <w:style w:type="character" w:customStyle="1" w:styleId="NagwekZnak">
    <w:name w:val="Nagłówek Znak"/>
    <w:basedOn w:val="Domylnaczcionkaakapitu"/>
    <w:link w:val="Nagwek"/>
    <w:uiPriority w:val="99"/>
    <w:rsid w:val="006E05B0"/>
    <w:rPr>
      <w:rFonts w:ascii="Times New Roman" w:eastAsia="Times New Roman" w:hAnsi="Times New Roman" w:cs="Times New Roman"/>
      <w:kern w:val="24"/>
      <w:sz w:val="20"/>
      <w:szCs w:val="20"/>
      <w:lang w:eastAsia="pl-PL"/>
    </w:rPr>
  </w:style>
  <w:style w:type="paragraph" w:styleId="Stopka">
    <w:name w:val="footer"/>
    <w:basedOn w:val="Normalny"/>
    <w:link w:val="StopkaZnak"/>
    <w:uiPriority w:val="99"/>
    <w:unhideWhenUsed/>
    <w:rsid w:val="006E05B0"/>
    <w:pPr>
      <w:tabs>
        <w:tab w:val="center" w:pos="4536"/>
        <w:tab w:val="right" w:pos="9072"/>
      </w:tabs>
      <w:spacing w:before="0" w:after="0"/>
    </w:pPr>
  </w:style>
  <w:style w:type="character" w:customStyle="1" w:styleId="StopkaZnak">
    <w:name w:val="Stopka Znak"/>
    <w:basedOn w:val="Domylnaczcionkaakapitu"/>
    <w:link w:val="Stopka"/>
    <w:uiPriority w:val="99"/>
    <w:qFormat/>
    <w:rsid w:val="006E05B0"/>
    <w:rPr>
      <w:rFonts w:ascii="Times New Roman" w:eastAsia="Times New Roman" w:hAnsi="Times New Roman" w:cs="Times New Roman"/>
      <w:kern w:val="24"/>
      <w:sz w:val="20"/>
      <w:szCs w:val="20"/>
      <w:lang w:eastAsia="pl-PL"/>
    </w:rPr>
  </w:style>
  <w:style w:type="table" w:styleId="Tabela-Siatka">
    <w:name w:val="Table Grid"/>
    <w:basedOn w:val="Standardowy"/>
    <w:uiPriority w:val="59"/>
    <w:rsid w:val="006E05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814AA2"/>
    <w:pPr>
      <w:spacing w:before="0" w:after="0"/>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14AA2"/>
    <w:rPr>
      <w:rFonts w:ascii="Segoe UI" w:eastAsia="Times New Roman" w:hAnsi="Segoe UI" w:cs="Segoe UI"/>
      <w:kern w:val="24"/>
      <w:sz w:val="18"/>
      <w:szCs w:val="18"/>
      <w:lang w:eastAsia="pl-PL"/>
    </w:rPr>
  </w:style>
  <w:style w:type="character" w:customStyle="1" w:styleId="AkapitzlistZnak">
    <w:name w:val="Akapit z listą Znak"/>
    <w:aliases w:val="Preambuła Znak,TRAKO Akapit z listą Znak,Nagłowek 3 Znak,Numerowanie Znak,L1 Znak,Akapit z listą BS Znak,Kolorowa lista — akcent 11 Znak,Dot pt Znak,F5 List Paragraph Znak,Recommendation Znak,List Paragraph11 Znak,lp1 Znak"/>
    <w:link w:val="Akapitzlist"/>
    <w:uiPriority w:val="34"/>
    <w:qFormat/>
    <w:locked/>
    <w:rsid w:val="0025460E"/>
    <w:rPr>
      <w:rFonts w:ascii="Times New Roman" w:eastAsia="Times New Roman" w:hAnsi="Times New Roman" w:cs="Times New Roman"/>
      <w:kern w:val="24"/>
      <w:sz w:val="20"/>
      <w:szCs w:val="20"/>
      <w:lang w:eastAsia="pl-PL"/>
    </w:rPr>
  </w:style>
  <w:style w:type="paragraph" w:styleId="Tytu">
    <w:name w:val="Title"/>
    <w:basedOn w:val="Normalny"/>
    <w:next w:val="Normalny"/>
    <w:link w:val="TytuZnak"/>
    <w:qFormat/>
    <w:rsid w:val="0050305A"/>
    <w:pPr>
      <w:suppressAutoHyphens/>
      <w:spacing w:before="240"/>
      <w:jc w:val="center"/>
    </w:pPr>
    <w:rPr>
      <w:rFonts w:cs="Arial"/>
      <w:b/>
      <w:bCs/>
      <w:kern w:val="2"/>
      <w:sz w:val="36"/>
      <w:szCs w:val="32"/>
      <w:lang w:eastAsia="ar-SA"/>
    </w:rPr>
  </w:style>
  <w:style w:type="character" w:customStyle="1" w:styleId="TytuZnak">
    <w:name w:val="Tytuł Znak"/>
    <w:basedOn w:val="Domylnaczcionkaakapitu"/>
    <w:link w:val="Tytu"/>
    <w:rsid w:val="0050305A"/>
    <w:rPr>
      <w:rFonts w:ascii="Times New Roman" w:eastAsia="Times New Roman" w:hAnsi="Times New Roman" w:cs="Arial"/>
      <w:b/>
      <w:bCs/>
      <w:kern w:val="2"/>
      <w:sz w:val="36"/>
      <w:szCs w:val="32"/>
      <w:lang w:eastAsia="ar-SA"/>
    </w:rPr>
  </w:style>
  <w:style w:type="character" w:styleId="Odwoaniedokomentarza">
    <w:name w:val="annotation reference"/>
    <w:basedOn w:val="Domylnaczcionkaakapitu"/>
    <w:uiPriority w:val="99"/>
    <w:semiHidden/>
    <w:unhideWhenUsed/>
    <w:rsid w:val="000A5161"/>
    <w:rPr>
      <w:sz w:val="16"/>
      <w:szCs w:val="16"/>
    </w:rPr>
  </w:style>
  <w:style w:type="paragraph" w:styleId="Tekstkomentarza">
    <w:name w:val="annotation text"/>
    <w:basedOn w:val="Normalny"/>
    <w:link w:val="TekstkomentarzaZnak"/>
    <w:uiPriority w:val="99"/>
    <w:unhideWhenUsed/>
    <w:rsid w:val="000A5161"/>
  </w:style>
  <w:style w:type="character" w:customStyle="1" w:styleId="TekstkomentarzaZnak">
    <w:name w:val="Tekst komentarza Znak"/>
    <w:basedOn w:val="Domylnaczcionkaakapitu"/>
    <w:link w:val="Tekstkomentarza"/>
    <w:uiPriority w:val="99"/>
    <w:rsid w:val="000A5161"/>
    <w:rPr>
      <w:rFonts w:ascii="Times New Roman" w:eastAsia="Times New Roman" w:hAnsi="Times New Roman" w:cs="Times New Roman"/>
      <w:kern w:val="24"/>
      <w:sz w:val="20"/>
      <w:szCs w:val="20"/>
      <w:lang w:eastAsia="pl-PL"/>
    </w:rPr>
  </w:style>
  <w:style w:type="paragraph" w:styleId="Tematkomentarza">
    <w:name w:val="annotation subject"/>
    <w:basedOn w:val="Tekstkomentarza"/>
    <w:next w:val="Tekstkomentarza"/>
    <w:link w:val="TematkomentarzaZnak"/>
    <w:uiPriority w:val="99"/>
    <w:semiHidden/>
    <w:unhideWhenUsed/>
    <w:rsid w:val="000A5161"/>
    <w:rPr>
      <w:b/>
      <w:bCs/>
    </w:rPr>
  </w:style>
  <w:style w:type="character" w:customStyle="1" w:styleId="TematkomentarzaZnak">
    <w:name w:val="Temat komentarza Znak"/>
    <w:basedOn w:val="TekstkomentarzaZnak"/>
    <w:link w:val="Tematkomentarza"/>
    <w:uiPriority w:val="99"/>
    <w:semiHidden/>
    <w:rsid w:val="000A5161"/>
    <w:rPr>
      <w:rFonts w:ascii="Times New Roman" w:eastAsia="Times New Roman" w:hAnsi="Times New Roman" w:cs="Times New Roman"/>
      <w:b/>
      <w:bCs/>
      <w:kern w:val="24"/>
      <w:sz w:val="20"/>
      <w:szCs w:val="20"/>
      <w:lang w:eastAsia="pl-PL"/>
    </w:rPr>
  </w:style>
  <w:style w:type="paragraph" w:styleId="Tekstprzypisukocowego">
    <w:name w:val="endnote text"/>
    <w:basedOn w:val="Normalny"/>
    <w:link w:val="TekstprzypisukocowegoZnak"/>
    <w:uiPriority w:val="99"/>
    <w:semiHidden/>
    <w:unhideWhenUsed/>
    <w:rsid w:val="004E0460"/>
    <w:pPr>
      <w:spacing w:before="0" w:after="0"/>
    </w:pPr>
  </w:style>
  <w:style w:type="character" w:customStyle="1" w:styleId="TekstprzypisukocowegoZnak">
    <w:name w:val="Tekst przypisu końcowego Znak"/>
    <w:basedOn w:val="Domylnaczcionkaakapitu"/>
    <w:link w:val="Tekstprzypisukocowego"/>
    <w:uiPriority w:val="99"/>
    <w:semiHidden/>
    <w:rsid w:val="004E0460"/>
    <w:rPr>
      <w:rFonts w:ascii="Times New Roman" w:eastAsia="Times New Roman" w:hAnsi="Times New Roman" w:cs="Times New Roman"/>
      <w:kern w:val="24"/>
      <w:sz w:val="20"/>
      <w:szCs w:val="20"/>
      <w:lang w:eastAsia="pl-PL"/>
    </w:rPr>
  </w:style>
  <w:style w:type="character" w:styleId="Odwoanieprzypisukocowego">
    <w:name w:val="endnote reference"/>
    <w:basedOn w:val="Domylnaczcionkaakapitu"/>
    <w:uiPriority w:val="99"/>
    <w:semiHidden/>
    <w:unhideWhenUsed/>
    <w:rsid w:val="004E046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126648">
      <w:bodyDiv w:val="1"/>
      <w:marLeft w:val="0"/>
      <w:marRight w:val="0"/>
      <w:marTop w:val="0"/>
      <w:marBottom w:val="0"/>
      <w:divBdr>
        <w:top w:val="none" w:sz="0" w:space="0" w:color="auto"/>
        <w:left w:val="none" w:sz="0" w:space="0" w:color="auto"/>
        <w:bottom w:val="none" w:sz="0" w:space="0" w:color="auto"/>
        <w:right w:val="none" w:sz="0" w:space="0" w:color="auto"/>
      </w:divBdr>
    </w:div>
    <w:div w:id="447088690">
      <w:bodyDiv w:val="1"/>
      <w:marLeft w:val="0"/>
      <w:marRight w:val="0"/>
      <w:marTop w:val="0"/>
      <w:marBottom w:val="0"/>
      <w:divBdr>
        <w:top w:val="none" w:sz="0" w:space="0" w:color="auto"/>
        <w:left w:val="none" w:sz="0" w:space="0" w:color="auto"/>
        <w:bottom w:val="none" w:sz="0" w:space="0" w:color="auto"/>
        <w:right w:val="none" w:sz="0" w:space="0" w:color="auto"/>
      </w:divBdr>
    </w:div>
    <w:div w:id="712265155">
      <w:bodyDiv w:val="1"/>
      <w:marLeft w:val="0"/>
      <w:marRight w:val="0"/>
      <w:marTop w:val="0"/>
      <w:marBottom w:val="0"/>
      <w:divBdr>
        <w:top w:val="none" w:sz="0" w:space="0" w:color="auto"/>
        <w:left w:val="none" w:sz="0" w:space="0" w:color="auto"/>
        <w:bottom w:val="none" w:sz="0" w:space="0" w:color="auto"/>
        <w:right w:val="none" w:sz="0" w:space="0" w:color="auto"/>
      </w:divBdr>
    </w:div>
    <w:div w:id="747849577">
      <w:bodyDiv w:val="1"/>
      <w:marLeft w:val="0"/>
      <w:marRight w:val="0"/>
      <w:marTop w:val="0"/>
      <w:marBottom w:val="0"/>
      <w:divBdr>
        <w:top w:val="none" w:sz="0" w:space="0" w:color="auto"/>
        <w:left w:val="none" w:sz="0" w:space="0" w:color="auto"/>
        <w:bottom w:val="none" w:sz="0" w:space="0" w:color="auto"/>
        <w:right w:val="none" w:sz="0" w:space="0" w:color="auto"/>
      </w:divBdr>
    </w:div>
    <w:div w:id="892689782">
      <w:bodyDiv w:val="1"/>
      <w:marLeft w:val="0"/>
      <w:marRight w:val="0"/>
      <w:marTop w:val="0"/>
      <w:marBottom w:val="0"/>
      <w:divBdr>
        <w:top w:val="none" w:sz="0" w:space="0" w:color="auto"/>
        <w:left w:val="none" w:sz="0" w:space="0" w:color="auto"/>
        <w:bottom w:val="none" w:sz="0" w:space="0" w:color="auto"/>
        <w:right w:val="none" w:sz="0" w:space="0" w:color="auto"/>
      </w:divBdr>
    </w:div>
    <w:div w:id="1079869263">
      <w:bodyDiv w:val="1"/>
      <w:marLeft w:val="0"/>
      <w:marRight w:val="0"/>
      <w:marTop w:val="0"/>
      <w:marBottom w:val="0"/>
      <w:divBdr>
        <w:top w:val="none" w:sz="0" w:space="0" w:color="auto"/>
        <w:left w:val="none" w:sz="0" w:space="0" w:color="auto"/>
        <w:bottom w:val="none" w:sz="0" w:space="0" w:color="auto"/>
        <w:right w:val="none" w:sz="0" w:space="0" w:color="auto"/>
      </w:divBdr>
    </w:div>
    <w:div w:id="1109085182">
      <w:bodyDiv w:val="1"/>
      <w:marLeft w:val="0"/>
      <w:marRight w:val="0"/>
      <w:marTop w:val="0"/>
      <w:marBottom w:val="0"/>
      <w:divBdr>
        <w:top w:val="none" w:sz="0" w:space="0" w:color="auto"/>
        <w:left w:val="none" w:sz="0" w:space="0" w:color="auto"/>
        <w:bottom w:val="none" w:sz="0" w:space="0" w:color="auto"/>
        <w:right w:val="none" w:sz="0" w:space="0" w:color="auto"/>
      </w:divBdr>
    </w:div>
    <w:div w:id="1474639820">
      <w:bodyDiv w:val="1"/>
      <w:marLeft w:val="0"/>
      <w:marRight w:val="0"/>
      <w:marTop w:val="0"/>
      <w:marBottom w:val="0"/>
      <w:divBdr>
        <w:top w:val="none" w:sz="0" w:space="0" w:color="auto"/>
        <w:left w:val="none" w:sz="0" w:space="0" w:color="auto"/>
        <w:bottom w:val="none" w:sz="0" w:space="0" w:color="auto"/>
        <w:right w:val="none" w:sz="0" w:space="0" w:color="auto"/>
      </w:divBdr>
    </w:div>
    <w:div w:id="1783650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1CF06A-5F64-4392-9286-7865CBA0EC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11</Pages>
  <Words>3534</Words>
  <Characters>21210</Characters>
  <Application>Microsoft Office Word</Application>
  <DocSecurity>0</DocSecurity>
  <Lines>176</Lines>
  <Paragraphs>49</Paragraphs>
  <ScaleCrop>false</ScaleCrop>
  <HeadingPairs>
    <vt:vector size="2" baseType="variant">
      <vt:variant>
        <vt:lpstr>Tytuł</vt:lpstr>
      </vt:variant>
      <vt:variant>
        <vt:i4>1</vt:i4>
      </vt:variant>
    </vt:vector>
  </HeadingPairs>
  <TitlesOfParts>
    <vt:vector size="1" baseType="lpstr">
      <vt:lpstr/>
    </vt:vector>
  </TitlesOfParts>
  <Company>Windows User</Company>
  <LinksUpToDate>false</LinksUpToDate>
  <CharactersWithSpaces>24695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Aleksandra Mrugał</dc:creator>
  <cp:lastModifiedBy>123</cp:lastModifiedBy>
  <cp:revision>8</cp:revision>
  <cp:lastPrinted>2020-12-30T13:27:00Z</cp:lastPrinted>
  <dcterms:created xsi:type="dcterms:W3CDTF">2021-03-28T20:18:00Z</dcterms:created>
  <dcterms:modified xsi:type="dcterms:W3CDTF">2021-05-07T13:54:00Z</dcterms:modified>
</cp:coreProperties>
</file>